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33B" w:rsidRDefault="008506CF">
      <w:pPr>
        <w:spacing w:after="200" w:line="276" w:lineRule="auto"/>
        <w:rPr>
          <w:color w:val="EBDDC3" w:themeColor="background2"/>
        </w:rPr>
      </w:pPr>
      <w:r>
        <w:rPr>
          <w:noProof/>
          <w:color w:val="EBDDC3" w:themeColor="background2"/>
          <w:lang w:eastAsia="pt-BR"/>
        </w:rPr>
        <w:pict>
          <v:group id="_x0000_s1034" style="position:absolute;margin-left:-10.35pt;margin-top:-19.9pt;width:531.1pt;height:67.75pt;z-index:251672576" coordorigin="924,213" coordsize="9900,120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924;top:213;width:9900;height:1205">
              <v:textbox style="mso-next-textbox:#_x0000_s1035">
                <w:txbxContent>
                  <w:p w:rsidR="000D40F8" w:rsidRPr="008A29E1" w:rsidRDefault="000D40F8" w:rsidP="000D40F8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8A29E1">
                      <w:rPr>
                        <w:b/>
                        <w:sz w:val="32"/>
                        <w:szCs w:val="32"/>
                      </w:rPr>
                      <w:t xml:space="preserve">COLÉGIO ADVENTISTA DE </w:t>
                    </w:r>
                    <w:r>
                      <w:rPr>
                        <w:b/>
                        <w:sz w:val="32"/>
                        <w:szCs w:val="32"/>
                      </w:rPr>
                      <w:t>DIADEMA</w:t>
                    </w:r>
                  </w:p>
                  <w:p w:rsidR="000D40F8" w:rsidRPr="008A29E1" w:rsidRDefault="000D40F8" w:rsidP="000D40F8">
                    <w:pPr>
                      <w:pStyle w:val="SemEspaamento"/>
                      <w:ind w:firstLine="708"/>
                      <w:rPr>
                        <w:sz w:val="28"/>
                        <w:szCs w:val="32"/>
                      </w:rPr>
                    </w:pPr>
                    <w:r>
                      <w:rPr>
                        <w:sz w:val="20"/>
                      </w:rPr>
                      <w:t xml:space="preserve">                              </w:t>
                    </w:r>
                    <w:r w:rsidRPr="008A29E1">
                      <w:rPr>
                        <w:sz w:val="20"/>
                      </w:rPr>
                      <w:t>Educação Infantil, Ensino Fundamental e Ensino Médio – Fone</w:t>
                    </w:r>
                    <w:r w:rsidRPr="00000F16">
                      <w:rPr>
                        <w:sz w:val="20"/>
                      </w:rPr>
                      <w:t xml:space="preserve">: </w:t>
                    </w:r>
                    <w:r>
                      <w:rPr>
                        <w:sz w:val="20"/>
                      </w:rPr>
                      <w:t xml:space="preserve">(11) </w:t>
                    </w:r>
                    <w:r w:rsidRPr="00000F16">
                      <w:rPr>
                        <w:rFonts w:ascii="Arial" w:hAnsi="Arial" w:cs="Arial"/>
                        <w:sz w:val="18"/>
                        <w:szCs w:val="18"/>
                      </w:rPr>
                      <w:t>4057-4811</w:t>
                    </w:r>
                  </w:p>
                  <w:p w:rsidR="000D40F8" w:rsidRPr="00CD0FC9" w:rsidRDefault="000D40F8" w:rsidP="000D40F8">
                    <w:r>
                      <w:t xml:space="preserve"> </w:t>
                    </w:r>
                    <w:r>
                      <w:tab/>
                    </w:r>
                    <w:r>
                      <w:tab/>
                      <w:t xml:space="preserve">        </w:t>
                    </w:r>
                    <w:r w:rsidRPr="008A29E1">
                      <w:rPr>
                        <w:sz w:val="20"/>
                      </w:rPr>
                      <w:t xml:space="preserve">       E-mail:</w:t>
                    </w:r>
                    <w:r w:rsidRPr="00000F16">
                      <w:rPr>
                        <w:sz w:val="20"/>
                      </w:rPr>
                      <w:t xml:space="preserve"> </w:t>
                    </w:r>
                    <w:r w:rsidRPr="00000F16">
                      <w:rPr>
                        <w:rFonts w:ascii="Arial" w:hAnsi="Arial" w:cs="Arial"/>
                        <w:sz w:val="18"/>
                        <w:szCs w:val="18"/>
                      </w:rPr>
                      <w:t>diadema@paulistana.org.br</w:t>
                    </w:r>
                    <w:r w:rsidRPr="008A29E1">
                      <w:rPr>
                        <w:sz w:val="20"/>
                      </w:rPr>
                      <w:t xml:space="preserve"> – site: </w:t>
                    </w:r>
                    <w:hyperlink r:id="rId8" w:history="1">
                      <w:r w:rsidR="002A2517" w:rsidRPr="002A2517">
                        <w:rPr>
                          <w:rStyle w:val="Hyperlink"/>
                          <w:color w:val="002060"/>
                          <w:sz w:val="20"/>
                        </w:rPr>
                        <w:t>http://www.diadema.ca.g12.br</w:t>
                      </w:r>
                    </w:hyperlink>
                    <w:r w:rsidR="002A2517">
                      <w:rPr>
                        <w:sz w:val="20"/>
                      </w:rPr>
                      <w:t xml:space="preserve"> </w:t>
                    </w:r>
                  </w:p>
                  <w:p w:rsidR="000D40F8" w:rsidRPr="002C427A" w:rsidRDefault="000D40F8" w:rsidP="000D40F8">
                    <w:pPr>
                      <w:pStyle w:val="SemEspaamento"/>
                    </w:pPr>
                  </w:p>
                  <w:p w:rsidR="000D40F8" w:rsidRPr="002C427A" w:rsidRDefault="000D40F8" w:rsidP="000D40F8"/>
                </w:txbxContent>
              </v:textbox>
            </v:shape>
            <v:shape id="_x0000_s1036" type="#_x0000_t202" style="position:absolute;left:1297;top:258;width:1013;height:1040" stroked="f">
              <v:textbox style="mso-next-textbox:#_x0000_s1036">
                <w:txbxContent>
                  <w:p w:rsidR="000D40F8" w:rsidRDefault="000D40F8" w:rsidP="000D40F8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352425" cy="457200"/>
                          <wp:effectExtent l="19050" t="0" r="9525" b="0"/>
                          <wp:docPr id="12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0D40F8" w:rsidRDefault="000D40F8">
      <w:pPr>
        <w:spacing w:after="200" w:line="276" w:lineRule="auto"/>
        <w:rPr>
          <w:color w:val="EBDDC3" w:themeColor="background2"/>
        </w:rPr>
      </w:pPr>
    </w:p>
    <w:sdt>
      <w:sdtPr>
        <w:rPr>
          <w:b/>
          <w:color w:val="auto"/>
          <w:sz w:val="40"/>
          <w:szCs w:val="56"/>
        </w:rPr>
        <w:id w:val="12134752"/>
        <w:placeholder>
          <w:docPart w:val="84A593923E6F45DFBA0F8E70EE7B2E31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AA633B" w:rsidRPr="002A2517" w:rsidRDefault="002044B1">
          <w:pPr>
            <w:pStyle w:val="Ttulo"/>
            <w:rPr>
              <w:color w:val="auto"/>
            </w:rPr>
          </w:pPr>
          <w:r w:rsidRPr="002A2517">
            <w:rPr>
              <w:b/>
              <w:color w:val="auto"/>
              <w:sz w:val="40"/>
              <w:szCs w:val="56"/>
            </w:rPr>
            <w:t xml:space="preserve">Pós </w:t>
          </w:r>
          <w:r w:rsidR="00B451C4" w:rsidRPr="002A2517">
            <w:rPr>
              <w:b/>
              <w:color w:val="auto"/>
              <w:sz w:val="40"/>
              <w:szCs w:val="56"/>
            </w:rPr>
            <w:t>–</w:t>
          </w:r>
          <w:r w:rsidRPr="002A2517">
            <w:rPr>
              <w:b/>
              <w:color w:val="auto"/>
              <w:sz w:val="40"/>
              <w:szCs w:val="56"/>
            </w:rPr>
            <w:t xml:space="preserve"> Impressionismo</w:t>
          </w:r>
          <w:r w:rsidR="00B451C4" w:rsidRPr="002A2517">
            <w:rPr>
              <w:b/>
              <w:color w:val="auto"/>
              <w:sz w:val="40"/>
              <w:szCs w:val="56"/>
            </w:rPr>
            <w:t xml:space="preserve"> e Expressionismo</w:t>
          </w:r>
        </w:p>
      </w:sdtContent>
    </w:sdt>
    <w:sdt>
      <w:sdtPr>
        <w:rPr>
          <w:color w:val="auto"/>
          <w:sz w:val="20"/>
          <w:szCs w:val="20"/>
        </w:rPr>
        <w:id w:val="219697527"/>
        <w:placeholder>
          <w:docPart w:val="A37A0490938A4F0E878EBC484B6E82A2"/>
        </w:placeholder>
        <w:text/>
      </w:sdtPr>
      <w:sdtContent>
        <w:p w:rsidR="00AA633B" w:rsidRPr="00213AC3" w:rsidRDefault="002A2517">
          <w:pPr>
            <w:pStyle w:val="Subttulo"/>
            <w:rPr>
              <w:sz w:val="20"/>
              <w:szCs w:val="20"/>
            </w:rPr>
          </w:pPr>
          <w:r w:rsidRPr="002A2517">
            <w:rPr>
              <w:color w:val="auto"/>
              <w:sz w:val="20"/>
              <w:szCs w:val="20"/>
            </w:rPr>
            <w:t xml:space="preserve">1º Bimestre - 2013- Profª Kelita </w:t>
          </w:r>
          <w:r w:rsidR="002044B1" w:rsidRPr="002A2517">
            <w:rPr>
              <w:color w:val="auto"/>
              <w:sz w:val="20"/>
              <w:szCs w:val="20"/>
            </w:rPr>
            <w:t>Brito cerqueira</w:t>
          </w:r>
          <w:r w:rsidRPr="002A2517">
            <w:rPr>
              <w:color w:val="auto"/>
              <w:sz w:val="20"/>
              <w:szCs w:val="20"/>
            </w:rPr>
            <w:t xml:space="preserve"> </w:t>
          </w:r>
        </w:p>
      </w:sdtContent>
    </w:sdt>
    <w:p w:rsidR="00243860" w:rsidRPr="00243860" w:rsidRDefault="008506CF" w:rsidP="00243860">
      <w:pPr>
        <w:rPr>
          <w:b/>
        </w:rPr>
      </w:pPr>
      <w:r w:rsidRPr="008506CF">
        <w:rPr>
          <w:rFonts w:cs="Arial"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218.55pt;margin-top:86.05pt;width:298.5pt;height:295.05pt;z-index:251661312;mso-wrap-distance-top:7.2pt;mso-wrap-distance-bottom:7.2pt;mso-position-horizontal-relative:margin;mso-position-vertical-relative:margin" o:allowincell="f" fillcolor="#f2f2f2 [3052]" strokecolor="#bfbfbf [2412]" strokeweight=".5pt">
            <v:fill opacity="19661f"/>
            <v:textbox style="mso-next-textbox:#_x0000_s1028" inset="10.8pt,7.2pt,10.8pt">
              <w:txbxContent>
                <w:p w:rsidR="004C1107" w:rsidRPr="004C1107" w:rsidRDefault="004C1107" w:rsidP="004C1107">
                  <w:pPr>
                    <w:pStyle w:val="PargrafodaLista"/>
                    <w:rPr>
                      <w:rFonts w:cs="Arial"/>
                      <w:b/>
                    </w:rPr>
                  </w:pPr>
                  <w:r w:rsidRPr="004C1107">
                    <w:rPr>
                      <w:rFonts w:cs="Arial"/>
                      <w:b/>
                    </w:rPr>
                    <w:t>Principais artistas que fizeram parte do período</w:t>
                  </w:r>
                  <w:r>
                    <w:rPr>
                      <w:rFonts w:cs="Arial"/>
                      <w:b/>
                    </w:rPr>
                    <w:t xml:space="preserve"> Impressionista</w:t>
                  </w:r>
                  <w:r w:rsidRPr="004C1107">
                    <w:rPr>
                      <w:rFonts w:cs="Arial"/>
                      <w:b/>
                    </w:rPr>
                    <w:t>:</w:t>
                  </w:r>
                </w:p>
                <w:p w:rsidR="00263812" w:rsidRDefault="00263812" w:rsidP="00263812">
                  <w:pPr>
                    <w:pStyle w:val="PargrafodaLista"/>
                    <w:numPr>
                      <w:ilvl w:val="0"/>
                      <w:numId w:val="18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Paul Cézane (1839 – 1906): Seus quadros eram “construções da natureza” e não a cópia dela. Ele estudava as formas geométricas e as proporções dos objetos a serem retratados.</w:t>
                  </w:r>
                </w:p>
                <w:p w:rsidR="00263812" w:rsidRDefault="00263812" w:rsidP="00263812">
                  <w:pPr>
                    <w:pStyle w:val="PargrafodaLista"/>
                    <w:numPr>
                      <w:ilvl w:val="0"/>
                      <w:numId w:val="18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George Seurat (1859 – 1891): Abandonou a paleta e passou a utilizar</w:t>
                  </w:r>
                  <w:r w:rsidR="004C1107">
                    <w:rPr>
                      <w:rFonts w:cs="Arial"/>
                    </w:rPr>
                    <w:t xml:space="preserve"> cores puras, aplicando </w:t>
                  </w:r>
                  <w:r>
                    <w:rPr>
                      <w:rFonts w:cs="Arial"/>
                    </w:rPr>
                    <w:t xml:space="preserve">as diretamente nas telas. Ao </w:t>
                  </w:r>
                  <w:r w:rsidR="004C1107">
                    <w:rPr>
                      <w:rFonts w:cs="Arial"/>
                    </w:rPr>
                    <w:t xml:space="preserve">agrupar as </w:t>
                  </w:r>
                  <w:r>
                    <w:rPr>
                      <w:rFonts w:cs="Arial"/>
                    </w:rPr>
                    <w:t xml:space="preserve">pinceladas em forma de pontos, Seurat criou uma nova técnica que recebeu o nome de </w:t>
                  </w:r>
                  <w:r w:rsidRPr="00CF33CA">
                    <w:rPr>
                      <w:rFonts w:cs="Arial"/>
                      <w:i/>
                    </w:rPr>
                    <w:t>pontilhismo</w:t>
                  </w:r>
                  <w:r w:rsidRPr="00263812">
                    <w:rPr>
                      <w:rFonts w:cs="Arial"/>
                    </w:rPr>
                    <w:t xml:space="preserve"> </w:t>
                  </w:r>
                </w:p>
                <w:p w:rsidR="00263812" w:rsidRPr="004C1107" w:rsidRDefault="00263812" w:rsidP="004C1107">
                  <w:pPr>
                    <w:pStyle w:val="PargrafodaLista"/>
                    <w:numPr>
                      <w:ilvl w:val="0"/>
                      <w:numId w:val="18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Henri Toulouse-Lautrec (1864 – 1901): </w:t>
                  </w:r>
                  <w:r w:rsidRPr="004C1107">
                    <w:rPr>
                      <w:rFonts w:cs="Arial"/>
                    </w:rPr>
                    <w:t xml:space="preserve">Buscava a inspiração nas figuras humanas, na realidade dos cabarés e bares </w:t>
                  </w:r>
                  <w:r w:rsidR="004C1107">
                    <w:rPr>
                      <w:rFonts w:cs="Arial"/>
                    </w:rPr>
                    <w:t xml:space="preserve">da </w:t>
                  </w:r>
                  <w:r w:rsidRPr="004C1107">
                    <w:rPr>
                      <w:rFonts w:cs="Arial"/>
                    </w:rPr>
                    <w:t>França do final do séc. XIX.</w:t>
                  </w:r>
                </w:p>
                <w:p w:rsidR="00263812" w:rsidRPr="004C1107" w:rsidRDefault="00263812" w:rsidP="004C1107">
                  <w:pPr>
                    <w:pStyle w:val="PargrafodaLista"/>
                    <w:numPr>
                      <w:ilvl w:val="0"/>
                      <w:numId w:val="18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Paul Gauguin (1848 – 1903): </w:t>
                  </w:r>
                  <w:r w:rsidRPr="004C1107">
                    <w:rPr>
                      <w:rFonts w:cs="Arial"/>
                    </w:rPr>
                    <w:t>Se preocupava com a influência do materialismo e a ascensão social, por isso muda da Europa e vai para Martinica e Taiti, acreditando que quanto mais próximo da natureza, maior a liberdade.</w:t>
                  </w:r>
                </w:p>
                <w:p w:rsidR="004C1107" w:rsidRPr="004C1107" w:rsidRDefault="00263812" w:rsidP="004C1107">
                  <w:pPr>
                    <w:pStyle w:val="PargrafodaLista"/>
                    <w:numPr>
                      <w:ilvl w:val="0"/>
                      <w:numId w:val="18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.</w:t>
                  </w:r>
                  <w:r w:rsidRPr="00B82F30">
                    <w:rPr>
                      <w:rFonts w:ascii="Arial" w:hAnsi="Arial" w:cs="Arial"/>
                      <w:vanish/>
                      <w:color w:val="0000FF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vanish/>
                      <w:color w:val="0000FF"/>
                      <w:sz w:val="27"/>
                      <w:szCs w:val="27"/>
                      <w:lang w:eastAsia="pt-BR"/>
                    </w:rPr>
                    <w:drawing>
                      <wp:inline distT="0" distB="0" distL="0" distR="0">
                        <wp:extent cx="2590800" cy="1762125"/>
                        <wp:effectExtent l="19050" t="0" r="0" b="0"/>
                        <wp:docPr id="7" name="rg_hi" descr="http://t2.gstatic.com/images?q=tbn:ANd9GcTPTe_bLdp5gTO9VYlE-6Q4kuQZeOJo1SvYCqLzmQiNLjSQhRvzEA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2.gstatic.com/images?q=tbn:ANd9GcTPTe_bLdp5gTO9VYlE-6Q4kuQZeOJo1SvYCqLzmQiNLjSQhRvzEA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3812" w:rsidRDefault="0026381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B451C4">
        <w:rPr>
          <w:b/>
        </w:rPr>
        <w:t xml:space="preserve">Pós </w:t>
      </w:r>
      <w:r w:rsidR="00243860">
        <w:rPr>
          <w:b/>
        </w:rPr>
        <w:t>–</w:t>
      </w:r>
      <w:r w:rsidR="00B451C4">
        <w:rPr>
          <w:b/>
        </w:rPr>
        <w:t xml:space="preserve"> </w:t>
      </w:r>
      <w:r w:rsidR="00243860">
        <w:rPr>
          <w:b/>
        </w:rPr>
        <w:t>Imp</w:t>
      </w:r>
      <w:r w:rsidR="009D2551">
        <w:rPr>
          <w:b/>
        </w:rPr>
        <w:t>r</w:t>
      </w:r>
      <w:r w:rsidR="00B451C4">
        <w:rPr>
          <w:b/>
        </w:rPr>
        <w:t>essionism</w:t>
      </w:r>
      <w:r w:rsidR="00243860">
        <w:rPr>
          <w:b/>
        </w:rPr>
        <w:t>o</w:t>
      </w:r>
    </w:p>
    <w:p w:rsidR="009D2551" w:rsidRDefault="000D40F8" w:rsidP="009D2551">
      <w:pPr>
        <w:ind w:firstLine="709"/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1916430</wp:posOffset>
            </wp:positionV>
            <wp:extent cx="1714500" cy="1085850"/>
            <wp:effectExtent l="19050" t="0" r="0" b="0"/>
            <wp:wrapTight wrapText="bothSides">
              <wp:wrapPolygon edited="0">
                <wp:start x="-240" y="0"/>
                <wp:lineTo x="-240" y="21221"/>
                <wp:lineTo x="21600" y="21221"/>
                <wp:lineTo x="21600" y="0"/>
                <wp:lineTo x="-240" y="0"/>
              </wp:wrapPolygon>
            </wp:wrapTight>
            <wp:docPr id="8" name="Imagem 1" descr="973-pontilh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-pontilhismo.jpg"/>
                    <pic:cNvPicPr/>
                  </pic:nvPicPr>
                  <pic:blipFill>
                    <a:blip r:embed="rId12">
                      <a:grayscl/>
                    </a:blip>
                    <a:srcRect l="4153" t="3658" r="4153" b="365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6CF">
        <w:rPr>
          <w:noProof/>
        </w:rPr>
        <w:pict>
          <v:shape id="_x0000_s1030" type="#_x0000_t202" style="position:absolute;left:0;text-align:left;margin-left:-7.2pt;margin-top:169.8pt;width:82.5pt;height:18.6pt;z-index:251667456;mso-position-horizontal-relative:text;mso-position-vertical-relative:text" wrapcoords="-85 0 -85 20880 21600 20880 21600 0 -85 0" stroked="f">
            <v:textbox style="mso-next-textbox:#_x0000_s1030;mso-fit-shape-to-text:t" inset="0,0,0,0">
              <w:txbxContent>
                <w:p w:rsidR="004C1107" w:rsidRPr="002735A6" w:rsidRDefault="004C1107" w:rsidP="004C1107">
                  <w:pPr>
                    <w:pStyle w:val="Legenda"/>
                    <w:rPr>
                      <w:rFonts w:cs="Arial"/>
                      <w:noProof/>
                      <w:sz w:val="23"/>
                      <w:szCs w:val="23"/>
                    </w:rPr>
                  </w:pPr>
                  <w:r>
                    <w:t xml:space="preserve">Figura </w:t>
                  </w:r>
                  <w:fldSimple w:instr=" SEQ Figura \* ARABIC ">
                    <w:r w:rsidR="00684C4D">
                      <w:rPr>
                        <w:noProof/>
                      </w:rPr>
                      <w:t>1</w:t>
                    </w:r>
                  </w:fldSimple>
                  <w:r>
                    <w:t xml:space="preserve"> - Paisagem</w:t>
                  </w:r>
                </w:p>
              </w:txbxContent>
            </v:textbox>
            <w10:wrap type="tight"/>
          </v:shape>
        </w:pict>
      </w:r>
      <w:r w:rsidR="00243860">
        <w:t xml:space="preserve">O termo </w:t>
      </w:r>
      <w:r w:rsidR="009D2551">
        <w:t>pós-impressionismo</w:t>
      </w:r>
      <w:r w:rsidR="00243860">
        <w:t xml:space="preserve"> se refere à obra de vários artistas pioneiros que se seguiram</w:t>
      </w:r>
      <w:r w:rsidR="009D2551">
        <w:t xml:space="preserve"> ao surgimento do Impressionismo. </w:t>
      </w:r>
      <w:r w:rsidR="00243860">
        <w:t>Alguns</w:t>
      </w:r>
      <w:r w:rsidR="00B451C4">
        <w:t xml:space="preserve"> </w:t>
      </w:r>
      <w:r w:rsidR="009D2551">
        <w:t xml:space="preserve">desses </w:t>
      </w:r>
      <w:r w:rsidR="00B451C4">
        <w:t>artistas consideravam o Impressionismo um estilo superficial</w:t>
      </w:r>
      <w:r w:rsidR="009D2551">
        <w:t>.</w:t>
      </w:r>
      <w:r w:rsidR="00B451C4">
        <w:t xml:space="preserve"> </w:t>
      </w:r>
      <w:r w:rsidR="009D2551">
        <w:t xml:space="preserve">O Impressionismo revolucionou a arte francesa. Ele mostrava novas maneiras de retratar o mundo físico na tela, mas muitos artistas sentiam que haviam chegado a um beco sem saída. Já não parecia suficiente pintar sombras e reflexos. </w:t>
      </w:r>
    </w:p>
    <w:p w:rsidR="009D2551" w:rsidRDefault="009D2551" w:rsidP="009D2551">
      <w:pPr>
        <w:ind w:firstLine="709"/>
      </w:pPr>
    </w:p>
    <w:p w:rsidR="009D2551" w:rsidRDefault="009D2551" w:rsidP="009D2551">
      <w:pPr>
        <w:ind w:firstLine="709"/>
      </w:pPr>
    </w:p>
    <w:p w:rsidR="009D2551" w:rsidRDefault="009D2551" w:rsidP="009D2551">
      <w:pPr>
        <w:ind w:firstLine="709"/>
      </w:pPr>
      <w:r>
        <w:t>Os artistas pós - impressionistas em geral se afastaram do naturalismo impressionista; eles usaram cores vivas, camadas grossas de tinta, temas cotidianos e pinceladas expressivas que caracterizavam as formas geométricas.</w:t>
      </w:r>
    </w:p>
    <w:p w:rsidR="004C1107" w:rsidRPr="000D40F8" w:rsidRDefault="009D2551" w:rsidP="000D40F8">
      <w:pPr>
        <w:ind w:firstLine="709"/>
      </w:pPr>
      <w:r>
        <w:t xml:space="preserve">  </w:t>
      </w:r>
      <w:r w:rsidR="00B451C4">
        <w:t>Dessa forma, muitas tendências surgiram na pintura no final do século XIX e início do século XX, e a essas diversas tendências foi dado o nome de Pós-Impressionismo.</w:t>
      </w:r>
      <w:r w:rsidR="000D40F8">
        <w:t xml:space="preserve"> </w:t>
      </w:r>
      <w:r w:rsidR="00B451C4" w:rsidRPr="00722E18">
        <w:rPr>
          <w:rFonts w:cs="Arial"/>
        </w:rPr>
        <w:t xml:space="preserve">Tendências como o </w:t>
      </w:r>
      <w:hyperlink r:id="rId13" w:tgtFrame="_blank" w:history="1">
        <w:r w:rsidR="00B451C4" w:rsidRPr="00722E18">
          <w:rPr>
            <w:rFonts w:cs="Arial"/>
          </w:rPr>
          <w:t>simbolismo</w:t>
        </w:r>
      </w:hyperlink>
      <w:r w:rsidR="00B451C4" w:rsidRPr="00722E18">
        <w:rPr>
          <w:rFonts w:cs="Arial"/>
        </w:rPr>
        <w:t xml:space="preserve"> e até o </w:t>
      </w:r>
      <w:hyperlink r:id="rId14" w:tgtFrame="_blank" w:history="1">
        <w:r w:rsidR="00B451C4" w:rsidRPr="00722E18">
          <w:rPr>
            <w:rFonts w:cs="Arial"/>
          </w:rPr>
          <w:t>expressionismo</w:t>
        </w:r>
      </w:hyperlink>
      <w:r w:rsidR="00B451C4" w:rsidRPr="00722E18">
        <w:rPr>
          <w:rFonts w:cs="Arial"/>
        </w:rPr>
        <w:t xml:space="preserve"> já se encontram nas obras de alguns desses pintores pós-impressionistas.</w:t>
      </w:r>
    </w:p>
    <w:p w:rsidR="00722E18" w:rsidRPr="00722E18" w:rsidRDefault="00722E18" w:rsidP="002044B1">
      <w:pPr>
        <w:rPr>
          <w:b/>
        </w:rPr>
      </w:pPr>
      <w:r>
        <w:rPr>
          <w:rFonts w:cs="Arial"/>
          <w:b/>
        </w:rPr>
        <w:t>Expressionismo</w:t>
      </w:r>
    </w:p>
    <w:p w:rsidR="001B2D6F" w:rsidRPr="00D32869" w:rsidRDefault="005A2192" w:rsidP="001B2D6F">
      <w:pPr>
        <w:ind w:firstLine="709"/>
      </w:pPr>
      <w:r>
        <w:t xml:space="preserve">O termo </w:t>
      </w:r>
      <w:r w:rsidR="00D32869">
        <w:t>“</w:t>
      </w:r>
      <w:r>
        <w:rPr>
          <w:i/>
        </w:rPr>
        <w:t>Expressionismo</w:t>
      </w:r>
      <w:r w:rsidR="00D32869">
        <w:rPr>
          <w:i/>
        </w:rPr>
        <w:t xml:space="preserve">” </w:t>
      </w:r>
      <w:r w:rsidR="00D32869">
        <w:t xml:space="preserve">foi usado pela primeira vez, da maneira como entendemos hoje, em 1912, por </w:t>
      </w:r>
      <w:r w:rsidR="001B2D6F">
        <w:t xml:space="preserve">Herwath Walden (1879 – 1941), proprietário da </w:t>
      </w:r>
      <w:r w:rsidR="001B2D6F">
        <w:rPr>
          <w:i/>
        </w:rPr>
        <w:t xml:space="preserve">Der Sturm </w:t>
      </w:r>
      <w:r w:rsidR="001B2D6F">
        <w:t>(A Tempestade), uma progressista revista de arte alemã. Eles queriam criam uma que confrontasse o espector como uma visão mais direta e pessoal de seu estado de espírito. O expressionismo era uma forma de arte representativa que incluía</w:t>
      </w:r>
      <w:r w:rsidR="006566EE">
        <w:t xml:space="preserve"> certos elementos essenciais: distorções linear, reavaliação dos conceitos de beleza artística, simplificação dos detalhes e cores intensas.</w:t>
      </w:r>
    </w:p>
    <w:p w:rsidR="00AA633B" w:rsidRDefault="006566EE" w:rsidP="00D32869">
      <w:pPr>
        <w:ind w:firstLine="709"/>
      </w:pPr>
      <w:r>
        <w:t>Olhando por esse ponto o expressionismo</w:t>
      </w:r>
      <w:r w:rsidR="005A2192">
        <w:t xml:space="preserve"> pode ser aplicado a qualquer momento da história da arte para se referir a uma obra que abandona as idéias tradicionais e expressa a emoção do artista por meio de deformações</w:t>
      </w:r>
      <w:r w:rsidR="002E719F">
        <w:t xml:space="preserve"> e exageros de forma e cor. Nesse sentido, podemos chamar de expressionista o artista que dá importância aos sentimentos e ás reações humana diante dos fatos da vida, criticando a exploração do ser humano pela sociedade. O artista expressionista não retrata apenas o que vê, mas também o que sente em relação ao fato que está presenciando. Podendo, para isso, até deformar figuras.</w:t>
      </w:r>
    </w:p>
    <w:p w:rsidR="00243860" w:rsidRDefault="002E719F" w:rsidP="00D32869">
      <w:pPr>
        <w:spacing w:after="0" w:line="276" w:lineRule="auto"/>
        <w:ind w:firstLine="709"/>
      </w:pPr>
      <w:r>
        <w:t>A palavra também foi utilizada para denominar uma tendência da arte</w:t>
      </w:r>
      <w:r w:rsidR="00243860">
        <w:t xml:space="preserve"> </w:t>
      </w:r>
      <w:r>
        <w:t>européia moderna que predominou na arte alemã de 1905 a 1930,</w:t>
      </w:r>
      <w:r w:rsidR="00243860">
        <w:t xml:space="preserve"> </w:t>
      </w:r>
      <w:r>
        <w:t xml:space="preserve">aproximadamente. Essa tendência pode ser entendida como uma reação ao impressionismo, que apenas se preocupava com as sensações de luz e de cor, e não com os problemas vividos pela </w:t>
      </w:r>
      <w:r>
        <w:lastRenderedPageBreak/>
        <w:t>sociedade da época. O</w:t>
      </w:r>
      <w:r w:rsidR="00243860">
        <w:t xml:space="preserve"> </w:t>
      </w:r>
      <w:r>
        <w:t xml:space="preserve">Expressionismo tinha como objetivo </w:t>
      </w:r>
      <w:r w:rsidR="00B82F30">
        <w:t>expressar</w:t>
      </w:r>
      <w:r>
        <w:t xml:space="preserve"> as emoções e as angústias da humanidade do início do século XX. </w:t>
      </w:r>
    </w:p>
    <w:p w:rsidR="002E719F" w:rsidRDefault="009C607F" w:rsidP="00D32869">
      <w:pPr>
        <w:spacing w:after="0" w:line="276" w:lineRule="auto"/>
        <w:ind w:firstLine="709"/>
      </w:pPr>
      <w:r>
        <w:rPr>
          <w:noProof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34290</wp:posOffset>
            </wp:positionV>
            <wp:extent cx="1114425" cy="1409700"/>
            <wp:effectExtent l="19050" t="0" r="9525" b="0"/>
            <wp:wrapTight wrapText="bothSides">
              <wp:wrapPolygon edited="0">
                <wp:start x="-369" y="0"/>
                <wp:lineTo x="-369" y="21308"/>
                <wp:lineTo x="21785" y="21308"/>
                <wp:lineTo x="21785" y="0"/>
                <wp:lineTo x="-369" y="0"/>
              </wp:wrapPolygon>
            </wp:wrapTight>
            <wp:docPr id="1" name="Imagem 2" descr="imagesCA3DF7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DF7X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202" style="position:absolute;left:0;text-align:left;margin-left:-15.45pt;margin-top:.6pt;width:96pt;height:18.6pt;z-index:251669504;mso-position-horizontal-relative:text;mso-position-vertical-relative:text" stroked="f">
            <v:textbox style="mso-next-textbox:#_x0000_s1031;mso-fit-shape-to-text:t" inset="0,0,0,0">
              <w:txbxContent>
                <w:p w:rsidR="00684C4D" w:rsidRPr="001F2D89" w:rsidRDefault="00684C4D" w:rsidP="00684C4D">
                  <w:pPr>
                    <w:pStyle w:val="Legenda"/>
                    <w:rPr>
                      <w:noProof/>
                      <w:sz w:val="23"/>
                      <w:szCs w:val="23"/>
                    </w:rPr>
                  </w:pPr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t xml:space="preserve"> - O Grito</w:t>
                  </w:r>
                </w:p>
              </w:txbxContent>
            </v:textbox>
          </v:shape>
        </w:pict>
      </w:r>
      <w:r w:rsidR="002E719F">
        <w:t>Um dos pintores que conseguiram expressar esse</w:t>
      </w:r>
      <w:r w:rsidR="00B82F30">
        <w:t>s</w:t>
      </w:r>
      <w:r w:rsidR="002E719F">
        <w:t xml:space="preserve"> sentimentos em suas telas foi o norueguês Edvard Munch</w:t>
      </w:r>
      <w:r w:rsidR="00D32869">
        <w:t xml:space="preserve"> </w:t>
      </w:r>
      <w:r w:rsidR="002E719F">
        <w:t>(1863 – 1944).</w:t>
      </w:r>
      <w:r w:rsidR="006566EE">
        <w:t xml:space="preserve"> Em busca de algo mais profundo, um mundo que o filósofo Friedrich</w:t>
      </w:r>
      <w:r w:rsidR="000D40F8">
        <w:t xml:space="preserve"> Nietzsche descreveu como “abundante em beleza, estranheza, dúvida, horror e divindade”, esses pintores afastaram-se da sociedade convencional e rejeitaram a imitação cuidadosa da natureza.</w:t>
      </w:r>
    </w:p>
    <w:p w:rsidR="00263812" w:rsidRDefault="00263812"/>
    <w:p w:rsidR="00B82F30" w:rsidRDefault="00B82F30">
      <w:pPr>
        <w:rPr>
          <w:b/>
        </w:rPr>
      </w:pPr>
      <w:r>
        <w:rPr>
          <w:b/>
        </w:rPr>
        <w:t>Expressionismo Brasileiro</w:t>
      </w:r>
    </w:p>
    <w:p w:rsidR="0082484E" w:rsidRPr="00B82F30" w:rsidRDefault="009C6572" w:rsidP="00B82F30">
      <w:pPr>
        <w:ind w:firstLine="709"/>
      </w:pPr>
      <w:r w:rsidRPr="00B82F30">
        <w:t xml:space="preserve">No Brasil, observa-se, como nunca, um desejo expresso e intenso de pesquisar nossa realidade social, espiritual e cultural. A arte mergulha fundo no tenso panorama ideológico da época, buscando analisar as contradições vividas pelo país e representá-las pela linguagem estética. </w:t>
      </w:r>
    </w:p>
    <w:p w:rsidR="00263812" w:rsidRDefault="008506CF" w:rsidP="00684C4D">
      <w:pPr>
        <w:pStyle w:val="Legenda"/>
        <w:keepNext/>
      </w:pP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9" type="#_x0000_t185" style="position:absolute;margin-left:3.15pt;margin-top:208.4pt;width:191.85pt;height:108.75pt;rotation:-360;z-index:251665408;mso-position-horizontal-relative:margin;mso-position-vertical-relative:margin;mso-width-relative:margin;mso-height-relative:margin" o:allowincell="f" adj="1739" fillcolor="#b85a22 [2405]" strokecolor="#a5ab81 [3206]" strokeweight="3pt">
            <v:imagedata embosscolor="shadow add(51)"/>
            <v:shadow type="emboss" color="lineOrFill darken(153)" color2="shadow add(102)" offset="1pt,1pt"/>
            <v:textbox style="mso-next-textbox:#_x0000_s1029" inset="3.6pt,,3.6pt">
              <w:txbxContent>
                <w:p w:rsidR="004C1107" w:rsidRDefault="004C1107" w:rsidP="004C1107">
                  <w:pPr>
                    <w:ind w:firstLine="709"/>
                  </w:pPr>
                  <w:r w:rsidRPr="00B82F30">
                    <w:t xml:space="preserve">Nas artes plásticas, os artistas mais importantes são Candido Portinari, que retrata o êxodo do Nordeste, Anita Malfatti, Lasar Segall e o gravurista Oswaldo Goeldi </w:t>
                  </w:r>
                  <w:r>
                    <w:t xml:space="preserve"> (com a tela “Abandono”).</w:t>
                  </w:r>
                </w:p>
                <w:p w:rsidR="004C1107" w:rsidRDefault="004C1107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jc w:val="center"/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684C4D">
        <w:t xml:space="preserve">Figura </w:t>
      </w:r>
      <w:fldSimple w:instr=" SEQ Figura \* ARABIC ">
        <w:r w:rsidR="00684C4D">
          <w:rPr>
            <w:noProof/>
          </w:rPr>
          <w:t>3</w:t>
        </w:r>
      </w:fldSimple>
      <w:r w:rsidR="00684C4D">
        <w:t xml:space="preserve"> - Abandono</w:t>
      </w:r>
      <w:r w:rsidR="00684C4D" w:rsidRPr="00684C4D">
        <w:rPr>
          <w:noProof/>
          <w:lang w:eastAsia="pt-BR"/>
        </w:rPr>
        <w:drawing>
          <wp:inline distT="0" distB="0" distL="0" distR="0">
            <wp:extent cx="2886075" cy="1600200"/>
            <wp:effectExtent l="19050" t="0" r="0" b="0"/>
            <wp:docPr id="11" name="Objet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3052411" y="338616"/>
                      <a:ext cx="2539174" cy="1862388"/>
                      <a:chOff x="3052411" y="338616"/>
                      <a:chExt cx="2539174" cy="1862388"/>
                    </a:xfrm>
                  </a:grpSpPr>
                  <a:sp>
                    <a:nvSpPr>
                      <a:cNvPr id="3" name="Retângulo de cantos arredondados 3"/>
                      <a:cNvSpPr/>
                    </a:nvSpPr>
                    <a:spPr>
                      <a:xfrm>
                        <a:off x="3052411" y="338616"/>
                        <a:ext cx="2539174" cy="1862388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0">
                        <a:blip r:embed="rId16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inline>
        </w:drawing>
      </w:r>
    </w:p>
    <w:p w:rsidR="00684C4D" w:rsidRDefault="00B82F30" w:rsidP="00684C4D">
      <w:pPr>
        <w:ind w:firstLine="709"/>
      </w:pPr>
      <w:r w:rsidRPr="00684C4D">
        <w:t>No teatro, a obra do dramaturgo Nelson Rodrigues tem características expressionistas.</w:t>
      </w:r>
      <w:r w:rsidR="00684C4D">
        <w:t xml:space="preserve"> Em sua maioria as tendências passaram </w:t>
      </w:r>
      <w:r w:rsidR="00684C4D" w:rsidRPr="00684C4D">
        <w:t>para o extremo e o exagero, as peças são combativas na defesa de transformações sociais. O enredo é muitas vezes metafórico, com tramas bem construídas e lógicas. Em cena há atmosfera de sonho e pesadelo e os atores se movimentam como robôs. Foi na peça expressionista R.U.R., do tcheco Karel Capek (1890-1938), que se criou a palavra robô. Muitas vezes gravações de monólogos são ouvidas paralelamente à encenação para mostrar a realidade interna de um personagem.</w:t>
      </w:r>
    </w:p>
    <w:p w:rsidR="00684C4D" w:rsidRPr="00684C4D" w:rsidRDefault="00684C4D" w:rsidP="000D40F8">
      <w:pPr>
        <w:ind w:firstLine="709"/>
      </w:pPr>
      <w:r>
        <w:t>Na literatura o</w:t>
      </w:r>
      <w:r w:rsidR="009C6572" w:rsidRPr="00684C4D">
        <w:t xml:space="preserve"> movimento é marcado por subjetividade do escritor, análise minuciosa do subconsciente dos personagens e metáforas exageradas ou grotescas. Em geral, a linguagem é direta, com frases curtas. O estilo é abstrato, simbólico e associativo.</w:t>
      </w:r>
      <w:r>
        <w:t xml:space="preserve"> A música apresenta maior </w:t>
      </w:r>
      <w:r w:rsidRPr="00684C4D">
        <w:t>Intensidade de emoções e distanciamento do padrão estético tradicional marcam o movimento na música.</w:t>
      </w:r>
    </w:p>
    <w:p w:rsidR="00B82F30" w:rsidRDefault="00B82F30" w:rsidP="000D40F8">
      <w:pPr>
        <w:ind w:firstLine="709"/>
      </w:pPr>
      <w:r>
        <w:t>O expressionismo esteve e sempre estará presente quando um artista colocar em suas obras as reações emocionais da sua visão de um mundo.</w:t>
      </w:r>
      <w:r w:rsidR="000D40F8">
        <w:t xml:space="preserve"> </w:t>
      </w:r>
      <w:r>
        <w:t>A partir do final do séc. XIX, não teremos mais um grande estilo, mas sim artistas com liberdade de criação, buscando em diversos estilos a melhor maneira para se expressar.</w:t>
      </w:r>
    </w:p>
    <w:p w:rsidR="00B16F11" w:rsidRDefault="002A2517" w:rsidP="009C607F">
      <w:pPr>
        <w:ind w:firstLine="709"/>
        <w:jc w:val="right"/>
        <w:rPr>
          <w:rFonts w:ascii="Arial" w:eastAsiaTheme="minorHAnsi" w:hAnsi="Arial" w:cs="Arial"/>
          <w:sz w:val="18"/>
          <w:szCs w:val="21"/>
        </w:rPr>
      </w:pPr>
      <w:r w:rsidRPr="002A2517">
        <w:rPr>
          <w:rFonts w:ascii="Arial" w:eastAsiaTheme="minorHAnsi" w:hAnsi="Arial" w:cs="Arial"/>
          <w:sz w:val="18"/>
          <w:szCs w:val="21"/>
        </w:rPr>
        <w:t>FARTHING, Stephen.Tudo sobre arte. Rio de Janeiro: Sextante, 2011</w:t>
      </w:r>
      <w:r>
        <w:rPr>
          <w:rFonts w:ascii="Arial" w:eastAsiaTheme="minorHAnsi" w:hAnsi="Arial" w:cs="Arial"/>
          <w:sz w:val="18"/>
          <w:szCs w:val="21"/>
        </w:rPr>
        <w:t>.</w:t>
      </w:r>
    </w:p>
    <w:p w:rsidR="009C607F" w:rsidRDefault="009C607F" w:rsidP="009C607F">
      <w:pPr>
        <w:ind w:firstLine="709"/>
        <w:jc w:val="right"/>
        <w:rPr>
          <w:rFonts w:ascii="Arial" w:eastAsiaTheme="minorHAnsi" w:hAnsi="Arial" w:cs="Arial"/>
          <w:sz w:val="18"/>
          <w:szCs w:val="21"/>
        </w:rPr>
      </w:pPr>
    </w:p>
    <w:p w:rsidR="009C607F" w:rsidRDefault="009C607F" w:rsidP="009C607F">
      <w:pPr>
        <w:ind w:firstLine="709"/>
        <w:jc w:val="right"/>
        <w:rPr>
          <w:rFonts w:ascii="Arial" w:eastAsiaTheme="minorHAnsi" w:hAnsi="Arial" w:cs="Arial"/>
          <w:sz w:val="18"/>
          <w:szCs w:val="21"/>
        </w:rPr>
      </w:pPr>
    </w:p>
    <w:p w:rsidR="009C607F" w:rsidRDefault="009C607F" w:rsidP="009C607F">
      <w:pPr>
        <w:ind w:firstLine="709"/>
        <w:jc w:val="right"/>
        <w:rPr>
          <w:rFonts w:ascii="Arial" w:eastAsiaTheme="minorHAnsi" w:hAnsi="Arial" w:cs="Arial"/>
          <w:sz w:val="18"/>
          <w:szCs w:val="21"/>
        </w:rPr>
      </w:pPr>
    </w:p>
    <w:p w:rsidR="009C607F" w:rsidRDefault="009C607F" w:rsidP="009C607F">
      <w:pPr>
        <w:ind w:firstLine="709"/>
        <w:jc w:val="right"/>
        <w:rPr>
          <w:rFonts w:ascii="Arial" w:eastAsiaTheme="minorHAnsi" w:hAnsi="Arial" w:cs="Arial"/>
          <w:sz w:val="18"/>
          <w:szCs w:val="21"/>
        </w:rPr>
      </w:pPr>
    </w:p>
    <w:p w:rsidR="009C607F" w:rsidRDefault="009C607F" w:rsidP="009C607F">
      <w:pPr>
        <w:ind w:firstLine="709"/>
        <w:jc w:val="right"/>
        <w:rPr>
          <w:rFonts w:ascii="Arial" w:eastAsiaTheme="minorHAnsi" w:hAnsi="Arial" w:cs="Arial"/>
          <w:sz w:val="18"/>
          <w:szCs w:val="21"/>
        </w:rPr>
      </w:pPr>
    </w:p>
    <w:p w:rsidR="009C607F" w:rsidRDefault="009C607F" w:rsidP="009C607F">
      <w:pPr>
        <w:ind w:firstLine="709"/>
        <w:jc w:val="right"/>
        <w:rPr>
          <w:rFonts w:ascii="Arial" w:eastAsiaTheme="minorHAnsi" w:hAnsi="Arial" w:cs="Arial"/>
          <w:sz w:val="18"/>
          <w:szCs w:val="21"/>
        </w:rPr>
      </w:pPr>
    </w:p>
    <w:p w:rsidR="009C607F" w:rsidRDefault="009C607F" w:rsidP="009C607F">
      <w:pPr>
        <w:ind w:firstLine="709"/>
        <w:jc w:val="right"/>
        <w:rPr>
          <w:rFonts w:ascii="Arial" w:eastAsiaTheme="minorHAnsi" w:hAnsi="Arial" w:cs="Arial"/>
          <w:sz w:val="18"/>
          <w:szCs w:val="21"/>
        </w:rPr>
      </w:pPr>
    </w:p>
    <w:p w:rsidR="009C607F" w:rsidRDefault="009C607F" w:rsidP="009C607F">
      <w:pPr>
        <w:pStyle w:val="CitaoIntensa"/>
        <w:jc w:val="center"/>
        <w:rPr>
          <w:rFonts w:ascii="Arial" w:hAnsi="Arial" w:cs="Arial"/>
          <w:color w:val="auto"/>
        </w:rPr>
      </w:pPr>
      <w:r w:rsidRPr="009C607F">
        <w:rPr>
          <w:rFonts w:ascii="Arial" w:hAnsi="Arial" w:cs="Arial"/>
          <w:color w:val="auto"/>
        </w:rPr>
        <w:lastRenderedPageBreak/>
        <w:t>Atividades Avaliativas</w:t>
      </w:r>
    </w:p>
    <w:p w:rsidR="009C607F" w:rsidRDefault="009C607F" w:rsidP="009C607F"/>
    <w:p w:rsidR="009C607F" w:rsidRDefault="009C607F" w:rsidP="00943907">
      <w:pPr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</w:rPr>
        <w:sectPr w:rsidR="009C607F" w:rsidSect="009C607F">
          <w:pgSz w:w="12242" w:h="15842" w:code="1"/>
          <w:pgMar w:top="720" w:right="760" w:bottom="284" w:left="720" w:header="709" w:footer="709" w:gutter="0"/>
          <w:cols w:space="708"/>
          <w:docGrid w:linePitch="360"/>
        </w:sectPr>
      </w:pPr>
    </w:p>
    <w:p w:rsidR="009C607F" w:rsidRPr="009C607F" w:rsidRDefault="009C607F" w:rsidP="00943907">
      <w:pPr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lastRenderedPageBreak/>
        <w:t>Sobre o Expressionismo marque a alternativa correta: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cs="Arial"/>
          <w:color w:val="000000"/>
          <w:sz w:val="24"/>
          <w:szCs w:val="24"/>
        </w:rPr>
      </w:pPr>
    </w:p>
    <w:p w:rsidR="009C607F" w:rsidRPr="009C607F" w:rsidRDefault="009C607F" w:rsidP="00943907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No Expressionismo a pincelada é violenta.</w:t>
      </w:r>
    </w:p>
    <w:p w:rsidR="009C607F" w:rsidRPr="009C607F" w:rsidRDefault="009C607F" w:rsidP="00943907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No Expressionismo a pincelada é calma.</w:t>
      </w:r>
    </w:p>
    <w:p w:rsidR="009C607F" w:rsidRPr="009C607F" w:rsidRDefault="009C607F" w:rsidP="00943907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No Expressionismo a pincelada é quase perfeita.</w:t>
      </w:r>
    </w:p>
    <w:p w:rsidR="009C607F" w:rsidRPr="009C607F" w:rsidRDefault="009C607F" w:rsidP="00943907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No Expressionismo a pincelada é suave e violenta.</w:t>
      </w:r>
    </w:p>
    <w:p w:rsidR="009C607F" w:rsidRPr="009C607F" w:rsidRDefault="009C607F" w:rsidP="00943907">
      <w:pPr>
        <w:spacing w:after="0" w:line="276" w:lineRule="auto"/>
        <w:rPr>
          <w:sz w:val="24"/>
          <w:szCs w:val="24"/>
        </w:rPr>
      </w:pP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rPr>
          <w:rFonts w:cs="Times-Bold"/>
          <w:b/>
          <w:bCs/>
          <w:sz w:val="24"/>
          <w:szCs w:val="24"/>
        </w:rPr>
      </w:pPr>
      <w:r w:rsidRPr="009C607F">
        <w:rPr>
          <w:rFonts w:cs="Times-Bold"/>
          <w:b/>
          <w:bCs/>
          <w:sz w:val="24"/>
          <w:szCs w:val="24"/>
        </w:rPr>
        <w:t xml:space="preserve">TEXTO 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b/>
          <w:bCs/>
          <w:sz w:val="24"/>
          <w:szCs w:val="24"/>
        </w:rPr>
      </w:pPr>
      <w:r w:rsidRPr="009C607F">
        <w:rPr>
          <w:rFonts w:cs="Arial"/>
          <w:b/>
          <w:bCs/>
          <w:sz w:val="24"/>
          <w:szCs w:val="24"/>
        </w:rPr>
        <w:t>A Arte é necessária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(...) De tudo o que observamos, pensamos e refletimos a respeito da história da humanidade, podemos concluir que a arte tem várias funções na sociedade e na cultura: interpretar o mundo; provocar emoção e reflexão; expressar o pensamento e a visão de mundo do artista; explicar e refletir a história humana; questionar a realidade; representar crenças e homenagear deuses, idéias, pessoas, entre muitas outras.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E nós, como apreciadores ativos, como espectadores atuantes, quando procuramos viver uma experiência estética, podemos ter vários objetivos. Uns objetivos predominam sobre outros, mas podem surgir juntos, todos ao mesmo tempo. 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Estão em torno das seguintes ações intelectuais e emocionais: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• </w:t>
      </w:r>
      <w:r w:rsidRPr="009C607F">
        <w:rPr>
          <w:rFonts w:cs="Arial"/>
          <w:b/>
          <w:bCs/>
          <w:sz w:val="24"/>
          <w:szCs w:val="24"/>
        </w:rPr>
        <w:t>Refletir, pensar, questionar</w:t>
      </w:r>
      <w:r w:rsidRPr="009C607F">
        <w:rPr>
          <w:rFonts w:cs="Arial"/>
          <w:sz w:val="24"/>
          <w:szCs w:val="24"/>
        </w:rPr>
        <w:t>: Como nunca pensei nisso? Como as coisas podem ser vistas assim? O que isso representa? O que me diz?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• </w:t>
      </w:r>
      <w:r w:rsidRPr="009C607F">
        <w:rPr>
          <w:rFonts w:cs="Arial"/>
          <w:b/>
          <w:bCs/>
          <w:sz w:val="24"/>
          <w:szCs w:val="24"/>
        </w:rPr>
        <w:t>Distrair</w:t>
      </w:r>
      <w:r w:rsidRPr="009C607F">
        <w:rPr>
          <w:rFonts w:cs="Arial"/>
          <w:sz w:val="24"/>
          <w:szCs w:val="24"/>
        </w:rPr>
        <w:t>: Que agradável observar uma obra tão bem feita!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• </w:t>
      </w:r>
      <w:r w:rsidRPr="009C607F">
        <w:rPr>
          <w:rFonts w:cs="Arial"/>
          <w:b/>
          <w:bCs/>
          <w:sz w:val="24"/>
          <w:szCs w:val="24"/>
        </w:rPr>
        <w:t>Usufruir do prazer estético</w:t>
      </w:r>
      <w:r w:rsidRPr="009C607F">
        <w:rPr>
          <w:rFonts w:cs="Arial"/>
          <w:sz w:val="24"/>
          <w:szCs w:val="24"/>
        </w:rPr>
        <w:t>: Como o artista soube usar tão bem o material! Que efeito interessante! Que idéia bem realizada!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• </w:t>
      </w:r>
      <w:r w:rsidRPr="009C607F">
        <w:rPr>
          <w:rFonts w:cs="Arial"/>
          <w:b/>
          <w:bCs/>
          <w:sz w:val="24"/>
          <w:szCs w:val="24"/>
        </w:rPr>
        <w:t xml:space="preserve">Fugir da realidade: </w:t>
      </w:r>
      <w:r w:rsidRPr="009C607F">
        <w:rPr>
          <w:rFonts w:cs="Arial"/>
          <w:sz w:val="24"/>
          <w:szCs w:val="24"/>
        </w:rPr>
        <w:t>E se as coisas fossem assim?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• </w:t>
      </w:r>
      <w:r w:rsidRPr="009C607F">
        <w:rPr>
          <w:rFonts w:cs="Arial"/>
          <w:b/>
          <w:bCs/>
          <w:sz w:val="24"/>
          <w:szCs w:val="24"/>
        </w:rPr>
        <w:t>Diminuir a solidão</w:t>
      </w:r>
      <w:r w:rsidRPr="009C607F">
        <w:rPr>
          <w:rFonts w:cs="Arial"/>
          <w:sz w:val="24"/>
          <w:szCs w:val="24"/>
        </w:rPr>
        <w:t>: Ele sente a mesma sensação que eu!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• </w:t>
      </w:r>
      <w:r w:rsidRPr="009C607F">
        <w:rPr>
          <w:rFonts w:cs="Arial"/>
          <w:b/>
          <w:bCs/>
          <w:sz w:val="24"/>
          <w:szCs w:val="24"/>
        </w:rPr>
        <w:t>Entender o ser humano</w:t>
      </w:r>
      <w:r w:rsidRPr="009C607F">
        <w:rPr>
          <w:rFonts w:cs="Arial"/>
          <w:sz w:val="24"/>
          <w:szCs w:val="24"/>
        </w:rPr>
        <w:t>: Como esse artista via o mundo de maneira diferente!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lastRenderedPageBreak/>
        <w:t xml:space="preserve">• </w:t>
      </w:r>
      <w:r w:rsidRPr="009C607F">
        <w:rPr>
          <w:rFonts w:cs="Arial"/>
          <w:b/>
          <w:bCs/>
          <w:sz w:val="24"/>
          <w:szCs w:val="24"/>
        </w:rPr>
        <w:t>Conhecer o mundo</w:t>
      </w:r>
      <w:r w:rsidRPr="009C607F">
        <w:rPr>
          <w:rFonts w:cs="Arial"/>
          <w:sz w:val="24"/>
          <w:szCs w:val="24"/>
        </w:rPr>
        <w:t>: Quer dizer que essa forma de comunicação representa uma época? Um período estético?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b/>
          <w:bCs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• </w:t>
      </w:r>
      <w:r w:rsidRPr="009C607F">
        <w:rPr>
          <w:rFonts w:cs="Arial"/>
          <w:b/>
          <w:bCs/>
          <w:sz w:val="24"/>
          <w:szCs w:val="24"/>
        </w:rPr>
        <w:t>Organizar e compreender os próprios sentimentos e emoções</w:t>
      </w:r>
      <w:r w:rsidRPr="009C607F">
        <w:rPr>
          <w:rFonts w:cs="Arial"/>
          <w:sz w:val="24"/>
          <w:szCs w:val="24"/>
        </w:rPr>
        <w:t>: Que emoção</w:t>
      </w:r>
      <w:r w:rsidRPr="009C607F">
        <w:rPr>
          <w:rFonts w:cs="Arial"/>
          <w:b/>
          <w:bCs/>
          <w:sz w:val="24"/>
          <w:szCs w:val="24"/>
        </w:rPr>
        <w:t xml:space="preserve"> </w:t>
      </w:r>
      <w:r w:rsidRPr="009C607F">
        <w:rPr>
          <w:rFonts w:cs="Arial"/>
          <w:sz w:val="24"/>
          <w:szCs w:val="24"/>
        </w:rPr>
        <w:t>estranha que eu sinto quando observo esse</w:t>
      </w:r>
      <w:r w:rsidRPr="009C607F">
        <w:rPr>
          <w:rFonts w:cs="Arial"/>
          <w:b/>
          <w:bCs/>
          <w:sz w:val="24"/>
          <w:szCs w:val="24"/>
        </w:rPr>
        <w:t xml:space="preserve"> </w:t>
      </w:r>
      <w:r w:rsidRPr="009C607F">
        <w:rPr>
          <w:rFonts w:cs="Arial"/>
          <w:sz w:val="24"/>
          <w:szCs w:val="24"/>
        </w:rPr>
        <w:t>quadro! Será que estou gostando? Será que</w:t>
      </w:r>
      <w:r w:rsidRPr="009C607F">
        <w:rPr>
          <w:rFonts w:cs="Arial"/>
          <w:b/>
          <w:bCs/>
          <w:sz w:val="24"/>
          <w:szCs w:val="24"/>
        </w:rPr>
        <w:t xml:space="preserve"> </w:t>
      </w:r>
      <w:r w:rsidRPr="009C607F">
        <w:rPr>
          <w:rFonts w:cs="Arial"/>
          <w:sz w:val="24"/>
          <w:szCs w:val="24"/>
        </w:rPr>
        <w:t>estou assustado com a imaginação do artista?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Por que esse tema incomoda?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• </w:t>
      </w:r>
      <w:r w:rsidRPr="009C607F">
        <w:rPr>
          <w:rFonts w:cs="Arial"/>
          <w:b/>
          <w:bCs/>
          <w:sz w:val="24"/>
          <w:szCs w:val="24"/>
        </w:rPr>
        <w:t>Vivenciar outras realidades</w:t>
      </w:r>
      <w:r w:rsidRPr="009C607F">
        <w:rPr>
          <w:rFonts w:cs="Arial"/>
          <w:sz w:val="24"/>
          <w:szCs w:val="24"/>
        </w:rPr>
        <w:t>: Esse quadro parece que saiu de um pesadelo! Como o autor imaginou isso?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• </w:t>
      </w:r>
      <w:r w:rsidRPr="009C607F">
        <w:rPr>
          <w:rFonts w:cs="Arial"/>
          <w:b/>
          <w:bCs/>
          <w:sz w:val="24"/>
          <w:szCs w:val="24"/>
        </w:rPr>
        <w:t>Conhecer outra forma de ver o mundo</w:t>
      </w:r>
      <w:r w:rsidRPr="009C607F">
        <w:rPr>
          <w:rFonts w:cs="Arial"/>
          <w:sz w:val="24"/>
          <w:szCs w:val="24"/>
        </w:rPr>
        <w:t xml:space="preserve">: E eu que nunca tinha pensado assim! 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A experiência estética que a arte proporciona é uma forma de felicidade muito especial porque é transformadora. Ela nos modifica pela emoção que proporciona. Para interagir a apreciar a arte, usamos: experiências anteriores; percepção; habilidades comunicativas, visuais e espaciais; informações; sensibilidade: imaginação. Assim, quanto mais desenvolvermos essas capacidades, competências e habilidades, mais nos aproximaremos do mundo da arte. (...)</w:t>
      </w:r>
    </w:p>
    <w:p w:rsidR="009C607F" w:rsidRPr="00943907" w:rsidRDefault="009C607F" w:rsidP="00943907">
      <w:pPr>
        <w:autoSpaceDE w:val="0"/>
        <w:autoSpaceDN w:val="0"/>
        <w:adjustRightInd w:val="0"/>
        <w:spacing w:after="0" w:line="276" w:lineRule="auto"/>
        <w:jc w:val="right"/>
        <w:rPr>
          <w:rFonts w:cs="Arial"/>
          <w:b/>
          <w:bCs/>
          <w:i/>
          <w:iCs/>
          <w:sz w:val="22"/>
          <w:szCs w:val="24"/>
        </w:rPr>
      </w:pPr>
      <w:r w:rsidRPr="00943907">
        <w:rPr>
          <w:rFonts w:cs="Arial"/>
          <w:b/>
          <w:bCs/>
          <w:i/>
          <w:iCs/>
          <w:sz w:val="22"/>
          <w:szCs w:val="24"/>
        </w:rPr>
        <w:t>O Globo, Jornal, 2002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b/>
          <w:bCs/>
          <w:i/>
          <w:iCs/>
          <w:sz w:val="24"/>
          <w:szCs w:val="24"/>
        </w:rPr>
      </w:pPr>
    </w:p>
    <w:p w:rsidR="009C607F" w:rsidRPr="009C607F" w:rsidRDefault="009C607F" w:rsidP="00943907">
      <w:pPr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142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Marque </w:t>
      </w:r>
      <w:r w:rsidRPr="009C607F">
        <w:rPr>
          <w:rFonts w:cs="Arial"/>
          <w:b/>
          <w:bCs/>
          <w:sz w:val="24"/>
          <w:szCs w:val="24"/>
        </w:rPr>
        <w:t xml:space="preserve">(V) VERDADEIRO </w:t>
      </w:r>
      <w:r w:rsidRPr="009C607F">
        <w:rPr>
          <w:rFonts w:cs="Arial"/>
          <w:sz w:val="24"/>
          <w:szCs w:val="24"/>
        </w:rPr>
        <w:t xml:space="preserve">ou </w:t>
      </w:r>
      <w:r w:rsidRPr="009C607F">
        <w:rPr>
          <w:rFonts w:cs="Arial"/>
          <w:b/>
          <w:bCs/>
          <w:sz w:val="24"/>
          <w:szCs w:val="24"/>
        </w:rPr>
        <w:t>(F) FALSO em relação a funcionalidade da arte</w:t>
      </w:r>
      <w:r w:rsidRPr="009C607F">
        <w:rPr>
          <w:rFonts w:cs="Arial"/>
          <w:sz w:val="24"/>
          <w:szCs w:val="24"/>
        </w:rPr>
        <w:t>: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(  ) A arte de hoje está em torno de nós. A arte, hoje, faz parte do nosso cotidiano.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 (  ) Em relação à arte em si, definir o que é belo seria decidir o que é arte. Na verdade são dois problemas distintos, pois determinar o que é arte nos capacita avaliar sua qualidade.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(  ) A arte é uma forma única para representar nosso cotidiano.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 (  ) Através da história podemos afirmar que o homem exigiu da arte que ela se tornasse um espelho da natureza.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color w:val="000000"/>
          <w:sz w:val="24"/>
          <w:szCs w:val="24"/>
        </w:rPr>
      </w:pPr>
      <w:r w:rsidRPr="009C607F">
        <w:rPr>
          <w:rFonts w:eastAsiaTheme="minorHAnsi" w:cs="Arial"/>
          <w:color w:val="000000"/>
          <w:sz w:val="24"/>
          <w:szCs w:val="24"/>
        </w:rPr>
        <w:t xml:space="preserve">Assinale a alternativa com a seqüência </w:t>
      </w:r>
      <w:r w:rsidRPr="009C607F">
        <w:rPr>
          <w:rFonts w:eastAsiaTheme="minorHAnsi" w:cs="Arial"/>
          <w:b/>
          <w:bCs/>
          <w:color w:val="000000"/>
          <w:sz w:val="24"/>
          <w:szCs w:val="24"/>
        </w:rPr>
        <w:t xml:space="preserve">CORRETA </w:t>
      </w:r>
      <w:r w:rsidRPr="009C607F">
        <w:rPr>
          <w:rFonts w:eastAsiaTheme="minorHAnsi" w:cs="Arial"/>
          <w:color w:val="000000"/>
          <w:sz w:val="24"/>
          <w:szCs w:val="24"/>
        </w:rPr>
        <w:t>obtida: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color w:val="000000"/>
          <w:sz w:val="24"/>
          <w:szCs w:val="24"/>
          <w:lang w:val="en-US"/>
        </w:rPr>
      </w:pPr>
      <w:r w:rsidRPr="009C607F">
        <w:rPr>
          <w:rFonts w:eastAsiaTheme="minorHAnsi" w:cs="Arial"/>
          <w:color w:val="000000"/>
          <w:sz w:val="24"/>
          <w:szCs w:val="24"/>
          <w:lang w:val="en-US"/>
        </w:rPr>
        <w:lastRenderedPageBreak/>
        <w:t>a) V – F – F – V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sz w:val="24"/>
          <w:szCs w:val="24"/>
          <w:lang w:val="en-US"/>
        </w:rPr>
      </w:pPr>
      <w:r w:rsidRPr="009C607F">
        <w:rPr>
          <w:rFonts w:eastAsiaTheme="minorHAnsi" w:cs="Arial"/>
          <w:sz w:val="24"/>
          <w:szCs w:val="24"/>
          <w:lang w:val="en-US"/>
        </w:rPr>
        <w:t>b) V – F – V – V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color w:val="000000"/>
          <w:sz w:val="24"/>
          <w:szCs w:val="24"/>
          <w:lang w:val="en-US"/>
        </w:rPr>
      </w:pPr>
      <w:r w:rsidRPr="009C607F">
        <w:rPr>
          <w:rFonts w:eastAsiaTheme="minorHAnsi" w:cs="Arial"/>
          <w:color w:val="000000"/>
          <w:sz w:val="24"/>
          <w:szCs w:val="24"/>
          <w:lang w:val="en-US"/>
        </w:rPr>
        <w:t>c) F – F – V – V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color w:val="000000"/>
          <w:sz w:val="24"/>
          <w:szCs w:val="24"/>
        </w:rPr>
      </w:pPr>
      <w:r w:rsidRPr="009C607F">
        <w:rPr>
          <w:rFonts w:eastAsiaTheme="minorHAnsi" w:cs="Arial"/>
          <w:color w:val="000000"/>
          <w:sz w:val="24"/>
          <w:szCs w:val="24"/>
        </w:rPr>
        <w:t>d) F – V – F – F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color w:val="000000"/>
          <w:sz w:val="24"/>
          <w:szCs w:val="24"/>
        </w:rPr>
      </w:pPr>
    </w:p>
    <w:p w:rsidR="009C607F" w:rsidRPr="009C607F" w:rsidRDefault="009C607F" w:rsidP="00943907">
      <w:pPr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Marque a alternativa correta: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cs="Arial"/>
          <w:color w:val="000000"/>
          <w:sz w:val="24"/>
          <w:szCs w:val="24"/>
        </w:rPr>
      </w:pPr>
    </w:p>
    <w:p w:rsidR="009C607F" w:rsidRPr="00943907" w:rsidRDefault="009C607F" w:rsidP="00943907">
      <w:pPr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No Expressionismo predomina a verossimilhança.</w:t>
      </w:r>
    </w:p>
    <w:p w:rsidR="00943907" w:rsidRPr="00943907" w:rsidRDefault="009C607F" w:rsidP="00943907">
      <w:pPr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Os expressionistas são considerado deformadores da realidade.</w:t>
      </w:r>
    </w:p>
    <w:p w:rsidR="00943907" w:rsidRDefault="009C607F" w:rsidP="00943907">
      <w:pPr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No Expressionismo a arte é deixada de lado.</w:t>
      </w:r>
    </w:p>
    <w:p w:rsidR="009C607F" w:rsidRPr="00943907" w:rsidRDefault="009C607F" w:rsidP="00943907">
      <w:pPr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943907">
        <w:rPr>
          <w:rFonts w:cs="Arial"/>
          <w:color w:val="000000"/>
          <w:sz w:val="24"/>
          <w:szCs w:val="24"/>
        </w:rPr>
        <w:t>Obras expressionistas não são consideradas como produções artísticas.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cs="Arial"/>
          <w:color w:val="000000"/>
          <w:sz w:val="24"/>
          <w:szCs w:val="24"/>
        </w:rPr>
      </w:pPr>
    </w:p>
    <w:p w:rsidR="009C607F" w:rsidRPr="009C607F" w:rsidRDefault="009C607F" w:rsidP="00943907">
      <w:pPr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 xml:space="preserve">Sobre o </w:t>
      </w:r>
      <w:r w:rsidRPr="009C607F">
        <w:rPr>
          <w:rFonts w:cs="Arial"/>
          <w:b/>
          <w:bCs/>
          <w:color w:val="000000"/>
          <w:sz w:val="24"/>
          <w:szCs w:val="24"/>
        </w:rPr>
        <w:t xml:space="preserve">Expressionismo </w:t>
      </w:r>
      <w:r w:rsidRPr="009C607F">
        <w:rPr>
          <w:rFonts w:cs="Arial"/>
          <w:color w:val="000000"/>
          <w:sz w:val="24"/>
          <w:szCs w:val="24"/>
        </w:rPr>
        <w:t>julgue os itens que se seguem e marque a única incorreta: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cs="Arial"/>
          <w:color w:val="000000"/>
          <w:sz w:val="24"/>
          <w:szCs w:val="24"/>
        </w:rPr>
      </w:pPr>
    </w:p>
    <w:p w:rsidR="009C607F" w:rsidRPr="009C607F" w:rsidRDefault="009C607F" w:rsidP="00943907">
      <w:pPr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O expressionismo foi um movimento em reação ao impressionismo, ou seja foi uma mudança no estilo de arte.</w:t>
      </w:r>
    </w:p>
    <w:p w:rsidR="009C607F" w:rsidRPr="009C607F" w:rsidRDefault="009C607F" w:rsidP="00943907">
      <w:pPr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Expressar as emoções humanas era uma das características do expressionismo.</w:t>
      </w:r>
    </w:p>
    <w:p w:rsidR="009C607F" w:rsidRPr="009C607F" w:rsidRDefault="009C607F" w:rsidP="00943907">
      <w:pPr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Os expressionistas são considerados deformadores da realidade.</w:t>
      </w:r>
    </w:p>
    <w:p w:rsidR="009C607F" w:rsidRPr="009C607F" w:rsidRDefault="009C607F" w:rsidP="00943907">
      <w:pPr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A pintura expressionista é considerada uma pintura bela por fugir às regras tradicionais de equilíbrio da composição.</w:t>
      </w:r>
    </w:p>
    <w:p w:rsidR="009C607F" w:rsidRPr="009C607F" w:rsidRDefault="009C607F" w:rsidP="00943907">
      <w:pPr>
        <w:spacing w:after="0" w:line="276" w:lineRule="auto"/>
        <w:rPr>
          <w:rFonts w:cs="Arial"/>
          <w:sz w:val="24"/>
          <w:szCs w:val="24"/>
        </w:rPr>
      </w:pPr>
    </w:p>
    <w:p w:rsidR="009C607F" w:rsidRPr="009C607F" w:rsidRDefault="009C607F" w:rsidP="00943907">
      <w:pPr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eastAsia="ArialMT" w:cs="Arial"/>
          <w:sz w:val="24"/>
          <w:szCs w:val="24"/>
        </w:rPr>
      </w:pPr>
      <w:r w:rsidRPr="009C607F">
        <w:rPr>
          <w:rFonts w:eastAsia="ArialMT" w:cs="Arial"/>
          <w:sz w:val="24"/>
          <w:szCs w:val="24"/>
        </w:rPr>
        <w:t>Complete as lacunas do trecho a seguir.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eastAsia="ArialMT" w:cs="Arial"/>
          <w:sz w:val="24"/>
          <w:szCs w:val="24"/>
        </w:rPr>
      </w:pP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eastAsia="ArialMT" w:cs="Arial"/>
          <w:sz w:val="24"/>
          <w:szCs w:val="24"/>
        </w:rPr>
      </w:pPr>
      <w:r w:rsidRPr="009C607F">
        <w:rPr>
          <w:rFonts w:eastAsia="ArialMT" w:cs="Arial"/>
          <w:sz w:val="24"/>
          <w:szCs w:val="24"/>
        </w:rPr>
        <w:t>Movimento artístico que revolucionou a pintura e deu início às grandes tendências da arte do século XX foi o __________. Dentre as características, podem-se citar a ausência de __________ nas figuras e as pinturas deveriam registrar a(o)__________ num determinado momento pois as __________ da natureza se modificam constantemente.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eastAsia="ArialMT" w:cs="Arial"/>
          <w:sz w:val="24"/>
          <w:szCs w:val="24"/>
        </w:rPr>
      </w:pP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eastAsia="ArialMT" w:cs="Arial"/>
          <w:sz w:val="24"/>
          <w:szCs w:val="24"/>
        </w:rPr>
      </w:pPr>
      <w:r w:rsidRPr="009C607F">
        <w:rPr>
          <w:rFonts w:eastAsia="ArialMT" w:cs="Arial"/>
          <w:sz w:val="24"/>
          <w:szCs w:val="24"/>
        </w:rPr>
        <w:t>Marque a opção que apresenta as palavras que preenchem as lacunas corretamente.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eastAsia="ArialMT" w:cs="Arial"/>
          <w:sz w:val="24"/>
          <w:szCs w:val="24"/>
        </w:rPr>
      </w:pP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eastAsia="ArialMT" w:cs="Arial"/>
          <w:sz w:val="24"/>
          <w:szCs w:val="24"/>
        </w:rPr>
      </w:pPr>
      <w:r w:rsidRPr="009C607F">
        <w:rPr>
          <w:rFonts w:eastAsia="ArialMT" w:cs="Arial"/>
          <w:sz w:val="24"/>
          <w:szCs w:val="24"/>
        </w:rPr>
        <w:t>a) Romantismo / religiosidade / o imaginário / cores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eastAsia="ArialMT" w:cs="Arial"/>
          <w:sz w:val="24"/>
          <w:szCs w:val="24"/>
        </w:rPr>
      </w:pPr>
      <w:r w:rsidRPr="009C607F">
        <w:rPr>
          <w:rFonts w:eastAsia="ArialMT" w:cs="Arial"/>
          <w:sz w:val="24"/>
          <w:szCs w:val="24"/>
        </w:rPr>
        <w:t>b) Expressionismo / imaginário / a religiosidade / formas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eastAsia="ArialMT" w:cs="Arial"/>
          <w:sz w:val="24"/>
          <w:szCs w:val="24"/>
        </w:rPr>
      </w:pPr>
      <w:r w:rsidRPr="009C607F">
        <w:rPr>
          <w:rFonts w:eastAsia="ArialMT" w:cs="Arial"/>
          <w:sz w:val="24"/>
          <w:szCs w:val="24"/>
        </w:rPr>
        <w:t>c) Surrealismo / lirismo / religiosidade / formas</w:t>
      </w:r>
    </w:p>
    <w:p w:rsidR="009C607F" w:rsidRPr="009C607F" w:rsidRDefault="009C607F" w:rsidP="00943907">
      <w:pPr>
        <w:spacing w:after="0" w:line="276" w:lineRule="auto"/>
        <w:jc w:val="both"/>
        <w:rPr>
          <w:rFonts w:eastAsia="ArialMT" w:cs="Arial"/>
          <w:sz w:val="24"/>
          <w:szCs w:val="24"/>
        </w:rPr>
      </w:pPr>
      <w:r w:rsidRPr="009C607F">
        <w:rPr>
          <w:rFonts w:eastAsia="ArialMT" w:cs="Arial"/>
          <w:sz w:val="24"/>
          <w:szCs w:val="24"/>
        </w:rPr>
        <w:t>d) Impressionismo / contorno / a luz do sol / cores.</w:t>
      </w:r>
    </w:p>
    <w:p w:rsidR="009C607F" w:rsidRPr="009C607F" w:rsidRDefault="009C607F" w:rsidP="009C607F">
      <w:pPr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lastRenderedPageBreak/>
        <w:t xml:space="preserve">Observe a obra e julgue os itens em </w:t>
      </w:r>
      <w:r w:rsidRPr="009C607F">
        <w:rPr>
          <w:rFonts w:cs="Arial"/>
          <w:b/>
          <w:color w:val="000000"/>
          <w:sz w:val="24"/>
          <w:szCs w:val="24"/>
        </w:rPr>
        <w:t>V (</w:t>
      </w:r>
      <w:r w:rsidRPr="009C607F">
        <w:rPr>
          <w:rFonts w:cs="Arial"/>
          <w:color w:val="000000"/>
          <w:sz w:val="24"/>
          <w:szCs w:val="24"/>
        </w:rPr>
        <w:t xml:space="preserve">verdadeiro) </w:t>
      </w:r>
      <w:r w:rsidRPr="009C607F">
        <w:rPr>
          <w:rFonts w:cs="Arial"/>
          <w:b/>
          <w:color w:val="000000"/>
          <w:sz w:val="24"/>
          <w:szCs w:val="24"/>
        </w:rPr>
        <w:t xml:space="preserve">F </w:t>
      </w:r>
      <w:r w:rsidRPr="009C607F">
        <w:rPr>
          <w:rFonts w:cs="Arial"/>
          <w:color w:val="000000"/>
          <w:sz w:val="24"/>
          <w:szCs w:val="24"/>
        </w:rPr>
        <w:t>(falso):</w:t>
      </w: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b/>
          <w:color w:val="000000"/>
          <w:sz w:val="24"/>
          <w:szCs w:val="24"/>
        </w:rPr>
      </w:pP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1752600" cy="2227548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2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07F">
        <w:rPr>
          <w:rFonts w:cs="Arial"/>
          <w:color w:val="000000"/>
          <w:sz w:val="24"/>
          <w:szCs w:val="24"/>
        </w:rPr>
        <w:t xml:space="preserve"> </w:t>
      </w:r>
    </w:p>
    <w:p w:rsidR="009C607F" w:rsidRPr="00943907" w:rsidRDefault="009C607F" w:rsidP="00943907">
      <w:pPr>
        <w:autoSpaceDE w:val="0"/>
        <w:autoSpaceDN w:val="0"/>
        <w:adjustRightInd w:val="0"/>
        <w:spacing w:after="0" w:line="276" w:lineRule="auto"/>
        <w:jc w:val="right"/>
        <w:rPr>
          <w:rFonts w:cs="Arial"/>
          <w:color w:val="000000"/>
          <w:sz w:val="20"/>
          <w:szCs w:val="24"/>
        </w:rPr>
      </w:pPr>
      <w:r w:rsidRPr="00943907">
        <w:rPr>
          <w:rFonts w:cs="Arial"/>
          <w:color w:val="000000"/>
          <w:sz w:val="20"/>
          <w:szCs w:val="24"/>
        </w:rPr>
        <w:t>Cinco Mulheres na Rua - Wallraf – Richartz-Museum, Colônia..</w:t>
      </w: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(</w:t>
      </w:r>
      <w:r w:rsidRPr="009C607F">
        <w:rPr>
          <w:rFonts w:cs="Arial"/>
          <w:b/>
          <w:bCs/>
          <w:color w:val="FF0000"/>
          <w:sz w:val="24"/>
          <w:szCs w:val="24"/>
        </w:rPr>
        <w:t xml:space="preserve"> </w:t>
      </w:r>
      <w:r w:rsidRPr="009C607F">
        <w:rPr>
          <w:rFonts w:cs="Arial"/>
          <w:color w:val="000000"/>
          <w:sz w:val="24"/>
          <w:szCs w:val="24"/>
        </w:rPr>
        <w:t>) As extremidades de suas figuras são alongadas nas linha dos sapatos e nos enfeites dos chapéus.</w:t>
      </w: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(</w:t>
      </w:r>
      <w:r w:rsidRPr="009C607F">
        <w:rPr>
          <w:rFonts w:cs="Arial"/>
          <w:b/>
          <w:bCs/>
          <w:color w:val="FF0000"/>
          <w:sz w:val="24"/>
          <w:szCs w:val="24"/>
        </w:rPr>
        <w:t xml:space="preserve"> </w:t>
      </w:r>
      <w:r w:rsidRPr="009C607F">
        <w:rPr>
          <w:rFonts w:cs="Arial"/>
          <w:color w:val="000000"/>
          <w:sz w:val="24"/>
          <w:szCs w:val="24"/>
        </w:rPr>
        <w:t>) A obra foge às regras tradicionais de equilíbrio da composição, da regularidade da forma e da harmonia das cores, portanto se enquadrando no movimento Fauvista.</w:t>
      </w: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 xml:space="preserve">( </w:t>
      </w:r>
      <w:r w:rsidRPr="009C607F">
        <w:rPr>
          <w:rFonts w:cs="Arial"/>
          <w:b/>
          <w:bCs/>
          <w:color w:val="FF0000"/>
          <w:sz w:val="24"/>
          <w:szCs w:val="24"/>
        </w:rPr>
        <w:t xml:space="preserve"> </w:t>
      </w:r>
      <w:r w:rsidRPr="009C607F">
        <w:rPr>
          <w:rFonts w:cs="Arial"/>
          <w:color w:val="000000"/>
          <w:sz w:val="24"/>
          <w:szCs w:val="24"/>
        </w:rPr>
        <w:t>) A dificuldade de relacionamento entre as seres humano, ou ainda a atitude orgulhosa da burguesia, que elas parecem representar, reforça o tema Expressionista da obra.</w:t>
      </w:r>
    </w:p>
    <w:p w:rsidR="009C607F" w:rsidRPr="009C607F" w:rsidRDefault="009C607F" w:rsidP="009C607F">
      <w:pPr>
        <w:spacing w:after="0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(</w:t>
      </w:r>
      <w:r w:rsidRPr="009C607F">
        <w:rPr>
          <w:rFonts w:cs="Arial"/>
          <w:b/>
          <w:bCs/>
          <w:color w:val="FF0000"/>
          <w:sz w:val="24"/>
          <w:szCs w:val="24"/>
        </w:rPr>
        <w:t xml:space="preserve"> </w:t>
      </w:r>
      <w:r w:rsidRPr="009C607F">
        <w:rPr>
          <w:rFonts w:cs="Arial"/>
          <w:color w:val="000000"/>
          <w:sz w:val="24"/>
          <w:szCs w:val="24"/>
        </w:rPr>
        <w:t>) Como observamos nesta obra os expressionistas são deformadores sistemáticos da realidade</w:t>
      </w:r>
    </w:p>
    <w:p w:rsidR="009C607F" w:rsidRPr="009C607F" w:rsidRDefault="009C607F" w:rsidP="009C607F">
      <w:pPr>
        <w:spacing w:after="0"/>
        <w:rPr>
          <w:rFonts w:cs="Arial"/>
          <w:color w:val="000000"/>
          <w:sz w:val="24"/>
          <w:szCs w:val="24"/>
        </w:rPr>
      </w:pP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color w:val="000000"/>
          <w:sz w:val="24"/>
          <w:szCs w:val="24"/>
        </w:rPr>
      </w:pPr>
      <w:r w:rsidRPr="009C607F">
        <w:rPr>
          <w:rFonts w:eastAsiaTheme="minorHAnsi" w:cs="Arial"/>
          <w:color w:val="000000"/>
          <w:sz w:val="24"/>
          <w:szCs w:val="24"/>
        </w:rPr>
        <w:t xml:space="preserve">Assinale a alternativa com a seqüência </w:t>
      </w:r>
      <w:r w:rsidRPr="009C607F">
        <w:rPr>
          <w:rFonts w:eastAsiaTheme="minorHAnsi" w:cs="Arial"/>
          <w:b/>
          <w:bCs/>
          <w:color w:val="000000"/>
          <w:sz w:val="24"/>
          <w:szCs w:val="24"/>
        </w:rPr>
        <w:t xml:space="preserve">CORRETA </w:t>
      </w:r>
      <w:r w:rsidRPr="009C607F">
        <w:rPr>
          <w:rFonts w:eastAsiaTheme="minorHAnsi" w:cs="Arial"/>
          <w:color w:val="000000"/>
          <w:sz w:val="24"/>
          <w:szCs w:val="24"/>
        </w:rPr>
        <w:t>obtida:</w:t>
      </w: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color w:val="000000"/>
          <w:sz w:val="24"/>
          <w:szCs w:val="24"/>
        </w:rPr>
      </w:pP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color w:val="000000"/>
          <w:sz w:val="24"/>
          <w:szCs w:val="24"/>
          <w:lang w:val="en-US"/>
        </w:rPr>
      </w:pPr>
      <w:r w:rsidRPr="009C607F">
        <w:rPr>
          <w:rFonts w:eastAsiaTheme="minorHAnsi" w:cs="Arial"/>
          <w:color w:val="000000"/>
          <w:sz w:val="24"/>
          <w:szCs w:val="24"/>
          <w:lang w:val="en-US"/>
        </w:rPr>
        <w:t>a) V – F – F – V</w:t>
      </w: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sz w:val="24"/>
          <w:szCs w:val="24"/>
          <w:lang w:val="en-US"/>
        </w:rPr>
      </w:pPr>
      <w:r w:rsidRPr="009C607F">
        <w:rPr>
          <w:rFonts w:eastAsiaTheme="minorHAnsi" w:cs="Arial"/>
          <w:sz w:val="24"/>
          <w:szCs w:val="24"/>
          <w:lang w:val="en-US"/>
        </w:rPr>
        <w:t>b) V – F – V – V</w:t>
      </w: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color w:val="000000"/>
          <w:sz w:val="24"/>
          <w:szCs w:val="24"/>
          <w:lang w:val="en-US"/>
        </w:rPr>
      </w:pPr>
      <w:r w:rsidRPr="009C607F">
        <w:rPr>
          <w:rFonts w:eastAsiaTheme="minorHAnsi" w:cs="Arial"/>
          <w:color w:val="000000"/>
          <w:sz w:val="24"/>
          <w:szCs w:val="24"/>
          <w:lang w:val="en-US"/>
        </w:rPr>
        <w:t>c) F – F – V – V</w:t>
      </w: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color w:val="000000"/>
          <w:sz w:val="24"/>
          <w:szCs w:val="24"/>
        </w:rPr>
      </w:pPr>
      <w:r w:rsidRPr="009C607F">
        <w:rPr>
          <w:rFonts w:eastAsiaTheme="minorHAnsi" w:cs="Arial"/>
          <w:color w:val="000000"/>
          <w:sz w:val="24"/>
          <w:szCs w:val="24"/>
        </w:rPr>
        <w:t>d) F – V – F – F</w:t>
      </w:r>
    </w:p>
    <w:p w:rsidR="009C607F" w:rsidRPr="009C607F" w:rsidRDefault="009C607F" w:rsidP="009C607F">
      <w:pPr>
        <w:autoSpaceDE w:val="0"/>
        <w:autoSpaceDN w:val="0"/>
        <w:adjustRightInd w:val="0"/>
        <w:spacing w:after="0" w:line="276" w:lineRule="auto"/>
        <w:rPr>
          <w:rFonts w:eastAsiaTheme="minorHAnsi" w:cs="Arial"/>
          <w:color w:val="000000"/>
          <w:sz w:val="24"/>
          <w:szCs w:val="24"/>
        </w:rPr>
      </w:pPr>
    </w:p>
    <w:p w:rsidR="009C607F" w:rsidRPr="009C607F" w:rsidRDefault="009C607F" w:rsidP="00943907">
      <w:pPr>
        <w:numPr>
          <w:ilvl w:val="0"/>
          <w:numId w:val="22"/>
        </w:numPr>
        <w:spacing w:after="0" w:line="276" w:lineRule="auto"/>
        <w:ind w:left="284" w:hanging="284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 xml:space="preserve">De acordo com o texto estudado em sala “Afinal o que é Artes” qual das opções abaixo se encaixam em sua definição: </w:t>
      </w:r>
    </w:p>
    <w:p w:rsidR="009C607F" w:rsidRPr="009C607F" w:rsidRDefault="009C607F" w:rsidP="00943907">
      <w:pPr>
        <w:spacing w:after="0" w:line="276" w:lineRule="auto"/>
        <w:ind w:left="284"/>
        <w:jc w:val="both"/>
        <w:rPr>
          <w:rFonts w:cs="Arial"/>
          <w:sz w:val="24"/>
          <w:szCs w:val="24"/>
        </w:rPr>
      </w:pPr>
    </w:p>
    <w:p w:rsidR="009C607F" w:rsidRPr="009C607F" w:rsidRDefault="009C607F" w:rsidP="00943907">
      <w:pPr>
        <w:pStyle w:val="PargrafodaLista"/>
        <w:numPr>
          <w:ilvl w:val="0"/>
          <w:numId w:val="26"/>
        </w:numPr>
        <w:spacing w:after="0" w:line="276" w:lineRule="auto"/>
        <w:ind w:left="709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È um produto da criatividade animal representando apenas a visão do mundo físico.</w:t>
      </w:r>
    </w:p>
    <w:p w:rsidR="009C607F" w:rsidRPr="009C607F" w:rsidRDefault="009C607F" w:rsidP="00943907">
      <w:pPr>
        <w:pStyle w:val="PargrafodaLista"/>
        <w:numPr>
          <w:ilvl w:val="0"/>
          <w:numId w:val="26"/>
        </w:numPr>
        <w:spacing w:after="0" w:line="276" w:lineRule="auto"/>
        <w:ind w:left="709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È um produto da criatividade humana, utilizando técnicas e conhecimentos e transmite a visão de mundo.</w:t>
      </w:r>
    </w:p>
    <w:p w:rsidR="009C607F" w:rsidRPr="009C607F" w:rsidRDefault="009C607F" w:rsidP="00943907">
      <w:pPr>
        <w:pStyle w:val="PargrafodaLista"/>
        <w:numPr>
          <w:ilvl w:val="0"/>
          <w:numId w:val="26"/>
        </w:numPr>
        <w:spacing w:after="0" w:line="276" w:lineRule="auto"/>
        <w:ind w:left="709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lastRenderedPageBreak/>
        <w:t>È a limitação humana para expressar sua visão das paisagens.</w:t>
      </w:r>
    </w:p>
    <w:p w:rsidR="009C607F" w:rsidRPr="009C607F" w:rsidRDefault="009C607F" w:rsidP="00943907">
      <w:pPr>
        <w:pStyle w:val="PargrafodaLista"/>
        <w:numPr>
          <w:ilvl w:val="0"/>
          <w:numId w:val="26"/>
        </w:numPr>
        <w:spacing w:after="0" w:line="276" w:lineRule="auto"/>
        <w:ind w:left="709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É a habilidade adquirida para expressar a limitada criatividade animal.</w:t>
      </w:r>
    </w:p>
    <w:p w:rsidR="009C607F" w:rsidRPr="009C607F" w:rsidRDefault="009C607F" w:rsidP="00943907">
      <w:pPr>
        <w:pStyle w:val="PargrafodaLista"/>
        <w:spacing w:line="276" w:lineRule="auto"/>
        <w:ind w:left="709"/>
        <w:jc w:val="both"/>
        <w:rPr>
          <w:rFonts w:cs="Arial"/>
          <w:sz w:val="24"/>
          <w:szCs w:val="24"/>
        </w:rPr>
      </w:pPr>
    </w:p>
    <w:p w:rsidR="009C607F" w:rsidRPr="009C607F" w:rsidRDefault="009C607F" w:rsidP="00943907">
      <w:pPr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284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Assinale as características expressionistas apresentadas na Música, Literatura e Teatro respectivamente: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ind w:left="284"/>
        <w:rPr>
          <w:rFonts w:cs="Arial"/>
          <w:sz w:val="24"/>
          <w:szCs w:val="24"/>
        </w:rPr>
      </w:pPr>
    </w:p>
    <w:p w:rsidR="009C607F" w:rsidRPr="009C607F" w:rsidRDefault="009C607F" w:rsidP="00943907">
      <w:pPr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Metáforas exageradas ou grotescas, Intensidade de emoções e Tendência ao extremo exagero</w:t>
      </w:r>
    </w:p>
    <w:p w:rsidR="009C607F" w:rsidRPr="009C607F" w:rsidRDefault="009C607F" w:rsidP="00943907">
      <w:pPr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Intensidade de emoções, Metáforas exageradas ou grotescas e Tendência ao extremo exagero</w:t>
      </w:r>
    </w:p>
    <w:p w:rsidR="009C607F" w:rsidRPr="009C607F" w:rsidRDefault="009C607F" w:rsidP="00943907">
      <w:pPr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Tendência ao extremo exagero, Metáforas exageradas ou grotescas e Intensidade de emoções</w:t>
      </w:r>
    </w:p>
    <w:p w:rsidR="009C607F" w:rsidRPr="009C607F" w:rsidRDefault="009C607F" w:rsidP="00943907">
      <w:pPr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ind w:left="284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Intensidade de emoções, Tendência ao extremo exagero, Metáforas exageradas ou grotescas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</w:p>
    <w:p w:rsidR="009C607F" w:rsidRPr="009C607F" w:rsidRDefault="009C607F" w:rsidP="00943907">
      <w:pPr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Marque a alternativa correta: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cs="Arial"/>
          <w:color w:val="000000"/>
          <w:sz w:val="24"/>
          <w:szCs w:val="24"/>
        </w:rPr>
      </w:pPr>
    </w:p>
    <w:p w:rsidR="009C607F" w:rsidRPr="009C607F" w:rsidRDefault="009C607F" w:rsidP="00943907">
      <w:pPr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O Expressionismo não tem perspectiva.</w:t>
      </w:r>
    </w:p>
    <w:p w:rsidR="009C607F" w:rsidRPr="009C607F" w:rsidRDefault="009C607F" w:rsidP="00943907">
      <w:pPr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No Expressionismo pode haver perspectiva.</w:t>
      </w:r>
    </w:p>
    <w:p w:rsidR="009C607F" w:rsidRPr="009C607F" w:rsidRDefault="009C607F" w:rsidP="00943907">
      <w:pPr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2"/>
          <w:szCs w:val="24"/>
        </w:rPr>
      </w:pPr>
      <w:r w:rsidRPr="009C607F">
        <w:rPr>
          <w:rFonts w:cs="Arial"/>
          <w:color w:val="000000"/>
          <w:sz w:val="24"/>
          <w:szCs w:val="24"/>
        </w:rPr>
        <w:t>O Expressionismo é extremamente verossimilhante.</w:t>
      </w:r>
      <w:r>
        <w:rPr>
          <w:rFonts w:cs="Arial"/>
          <w:color w:val="000000"/>
          <w:sz w:val="24"/>
          <w:szCs w:val="24"/>
        </w:rPr>
        <w:t xml:space="preserve"> </w:t>
      </w:r>
      <w:r w:rsidRPr="009C607F">
        <w:rPr>
          <w:rFonts w:cs="Arial"/>
          <w:sz w:val="22"/>
          <w:szCs w:val="24"/>
        </w:rPr>
        <w:t>(</w:t>
      </w:r>
      <w:r w:rsidRPr="009C607F">
        <w:rPr>
          <w:rFonts w:ascii="Arial" w:hAnsi="Arial" w:cs="Arial"/>
          <w:sz w:val="16"/>
          <w:szCs w:val="18"/>
          <w:shd w:val="clear" w:color="auto" w:fill="EEEEEE"/>
        </w:rPr>
        <w:t>É a maior semelhança de uma teoria com a verdade.)</w:t>
      </w:r>
    </w:p>
    <w:p w:rsidR="009C607F" w:rsidRPr="009C607F" w:rsidRDefault="009C607F" w:rsidP="00943907">
      <w:pPr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4"/>
          <w:szCs w:val="24"/>
        </w:rPr>
      </w:pPr>
      <w:r w:rsidRPr="009C607F">
        <w:rPr>
          <w:rFonts w:cs="Arial"/>
          <w:color w:val="000000"/>
          <w:sz w:val="24"/>
          <w:szCs w:val="24"/>
        </w:rPr>
        <w:t>No Expressionismo aparecem muito temas mitológicos.</w:t>
      </w:r>
    </w:p>
    <w:p w:rsidR="009C607F" w:rsidRPr="009C607F" w:rsidRDefault="009C607F" w:rsidP="00943907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szCs w:val="24"/>
        </w:rPr>
      </w:pPr>
    </w:p>
    <w:p w:rsidR="009C607F" w:rsidRPr="009C607F" w:rsidRDefault="009C607F" w:rsidP="00943907">
      <w:pPr>
        <w:pStyle w:val="PargrafodaLista"/>
        <w:numPr>
          <w:ilvl w:val="0"/>
          <w:numId w:val="22"/>
        </w:numPr>
        <w:spacing w:after="0" w:line="276" w:lineRule="auto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O filósofo alemão Friedrich Nietzsche (1844-1900), talvez o pensador moderno mais incômodo e provocativo, influenciou várias gerações e movimentos artísticos. O Expressionismo, que teve forte influência desse filósofo, contribuiu para o pensamento contrário ao racionalismo moderno e ao trabalho mecânico, através do embate entre a razão e a fantasia. As obras desse movimento deixam de priorizar o padrão de beleza tradicional para enfocar a instabilidade da vida, marcada por angústia, dor, inadequação do artista diante da realidade.</w:t>
      </w:r>
    </w:p>
    <w:p w:rsidR="009C607F" w:rsidRPr="009C607F" w:rsidRDefault="009C607F" w:rsidP="00943907">
      <w:pPr>
        <w:pStyle w:val="PargrafodaLista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 w:rsidRPr="009C607F">
        <w:rPr>
          <w:rFonts w:cs="Arial"/>
          <w:sz w:val="24"/>
          <w:szCs w:val="24"/>
        </w:rPr>
        <w:t>Das obras a seguir, a que reflete esse enfoque artístico é:</w:t>
      </w:r>
    </w:p>
    <w:p w:rsidR="009C607F" w:rsidRDefault="009C607F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Default="00943907" w:rsidP="009363D8">
      <w:pPr>
        <w:spacing w:after="0"/>
        <w:jc w:val="center"/>
        <w:rPr>
          <w:rFonts w:cs="Arial"/>
          <w:sz w:val="24"/>
          <w:szCs w:val="24"/>
        </w:rPr>
      </w:pPr>
    </w:p>
    <w:p w:rsidR="00943907" w:rsidRPr="009C607F" w:rsidRDefault="00943907" w:rsidP="009363D8">
      <w:pPr>
        <w:spacing w:after="0"/>
        <w:jc w:val="center"/>
        <w:rPr>
          <w:rFonts w:cs="Arial"/>
          <w:sz w:val="24"/>
          <w:szCs w:val="24"/>
        </w:rPr>
        <w:sectPr w:rsidR="00943907" w:rsidRPr="009C607F" w:rsidSect="009C607F">
          <w:type w:val="continuous"/>
          <w:pgSz w:w="12242" w:h="15842" w:code="1"/>
          <w:pgMar w:top="720" w:right="760" w:bottom="284" w:left="720" w:header="709" w:footer="709" w:gutter="0"/>
          <w:cols w:num="2" w:space="708"/>
          <w:docGrid w:linePitch="360"/>
        </w:sectPr>
      </w:pPr>
    </w:p>
    <w:tbl>
      <w:tblPr>
        <w:tblpPr w:leftFromText="141" w:rightFromText="141" w:vertAnchor="text" w:horzAnchor="margin" w:tblpY="471"/>
        <w:tblW w:w="1112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2"/>
        <w:gridCol w:w="4364"/>
        <w:gridCol w:w="2653"/>
      </w:tblGrid>
      <w:tr w:rsidR="009C607F" w:rsidRPr="00943907" w:rsidTr="00943907">
        <w:trPr>
          <w:trHeight w:val="121"/>
          <w:tblCellSpacing w:w="15" w:type="dxa"/>
        </w:trPr>
        <w:tc>
          <w:tcPr>
            <w:tcW w:w="4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lastRenderedPageBreak/>
              <w:t>(A)</w:t>
            </w:r>
          </w:p>
        </w:tc>
        <w:tc>
          <w:tcPr>
            <w:tcW w:w="4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(B)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(C)</w:t>
            </w:r>
          </w:p>
        </w:tc>
      </w:tr>
      <w:tr w:rsidR="009C607F" w:rsidRPr="00943907" w:rsidTr="00943907">
        <w:trPr>
          <w:trHeight w:val="1595"/>
          <w:tblCellSpacing w:w="15" w:type="dxa"/>
        </w:trPr>
        <w:tc>
          <w:tcPr>
            <w:tcW w:w="4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i/>
                <w:iCs/>
                <w:noProof/>
                <w:sz w:val="18"/>
                <w:szCs w:val="24"/>
                <w:lang w:eastAsia="pt-BR"/>
              </w:rPr>
              <w:drawing>
                <wp:inline distT="0" distB="0" distL="0" distR="0">
                  <wp:extent cx="1158875" cy="1467485"/>
                  <wp:effectExtent l="19050" t="0" r="3175" b="0"/>
                  <wp:docPr id="13" name="Imagem 3" descr="image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noProof/>
                <w:sz w:val="18"/>
                <w:szCs w:val="24"/>
                <w:lang w:eastAsia="pt-BR"/>
              </w:rPr>
              <w:drawing>
                <wp:inline distT="0" distB="0" distL="0" distR="0">
                  <wp:extent cx="1275715" cy="1680210"/>
                  <wp:effectExtent l="19050" t="0" r="635" b="0"/>
                  <wp:docPr id="14" name="Imagem 4" descr="image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noProof/>
                <w:sz w:val="18"/>
                <w:szCs w:val="24"/>
                <w:lang w:eastAsia="pt-BR"/>
              </w:rPr>
              <w:drawing>
                <wp:inline distT="0" distB="0" distL="0" distR="0">
                  <wp:extent cx="1297305" cy="1637665"/>
                  <wp:effectExtent l="19050" t="0" r="0" b="0"/>
                  <wp:docPr id="15" name="Imagem 5" descr="image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7F" w:rsidRPr="00943907" w:rsidTr="00943907">
        <w:trPr>
          <w:trHeight w:val="1576"/>
          <w:tblCellSpacing w:w="15" w:type="dxa"/>
        </w:trPr>
        <w:tc>
          <w:tcPr>
            <w:tcW w:w="4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i/>
                <w:iCs/>
                <w:sz w:val="18"/>
                <w:szCs w:val="24"/>
              </w:rPr>
              <w:t>Homem idoso na poltrona</w:t>
            </w:r>
            <w:r w:rsidRPr="00943907">
              <w:rPr>
                <w:rFonts w:cs="Arial"/>
                <w:sz w:val="18"/>
                <w:szCs w:val="24"/>
              </w:rPr>
              <w:t xml:space="preserve"> (Rembrandt van Rijn - Louvre, Paris)</w:t>
            </w:r>
          </w:p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Disponível em: http://www.allposters.com/</w:t>
            </w:r>
            <w:r w:rsidRPr="00943907">
              <w:rPr>
                <w:rFonts w:cs="Arial"/>
                <w:sz w:val="18"/>
                <w:szCs w:val="24"/>
              </w:rPr>
              <w:br/>
              <w:t>gallery.asp?startat=/getposter.aspolAPNum=1350898</w:t>
            </w:r>
          </w:p>
        </w:tc>
        <w:tc>
          <w:tcPr>
            <w:tcW w:w="4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i/>
                <w:iCs/>
                <w:sz w:val="18"/>
                <w:szCs w:val="24"/>
              </w:rPr>
              <w:t>Figura e borboleta</w:t>
            </w:r>
            <w:r w:rsidRPr="00943907">
              <w:rPr>
                <w:rFonts w:cs="Arial"/>
                <w:sz w:val="18"/>
                <w:szCs w:val="24"/>
              </w:rPr>
              <w:t xml:space="preserve"> (Milton Dacosta)</w:t>
            </w:r>
          </w:p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Disponível em:</w:t>
            </w:r>
            <w:r w:rsidRPr="00943907">
              <w:rPr>
                <w:rFonts w:cs="Arial"/>
                <w:sz w:val="18"/>
                <w:szCs w:val="24"/>
              </w:rPr>
              <w:br/>
            </w:r>
            <w:hyperlink r:id="rId21" w:history="1">
              <w:r w:rsidRPr="00943907">
                <w:rPr>
                  <w:rStyle w:val="Hyperlink"/>
                  <w:rFonts w:cs="Arial"/>
                  <w:sz w:val="18"/>
                  <w:szCs w:val="24"/>
                </w:rPr>
                <w:t>http://www.unesp.br/ouvidoria/publicacoes/ed_0805.php</w:t>
              </w:r>
            </w:hyperlink>
          </w:p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i/>
                <w:iCs/>
                <w:sz w:val="18"/>
                <w:szCs w:val="24"/>
              </w:rPr>
              <w:t>O grito</w:t>
            </w:r>
            <w:r w:rsidRPr="00943907">
              <w:rPr>
                <w:rFonts w:cs="Arial"/>
                <w:sz w:val="18"/>
                <w:szCs w:val="24"/>
              </w:rPr>
              <w:t xml:space="preserve"> (Edvard Munch - Museu Munch, Oslo)</w:t>
            </w:r>
          </w:p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Disponível em: http://members.cox.net/</w:t>
            </w:r>
            <w:r w:rsidRPr="00943907">
              <w:rPr>
                <w:rFonts w:cs="Arial"/>
                <w:sz w:val="18"/>
                <w:szCs w:val="24"/>
              </w:rPr>
              <w:br/>
              <w:t>claregerber2/The%20Scream2.jpg</w:t>
            </w:r>
          </w:p>
        </w:tc>
      </w:tr>
      <w:tr w:rsidR="009C607F" w:rsidRPr="00943907" w:rsidTr="00943907">
        <w:trPr>
          <w:trHeight w:val="121"/>
          <w:tblCellSpacing w:w="15" w:type="dxa"/>
        </w:trPr>
        <w:tc>
          <w:tcPr>
            <w:tcW w:w="4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(D)</w:t>
            </w:r>
          </w:p>
        </w:tc>
        <w:tc>
          <w:tcPr>
            <w:tcW w:w="4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(E)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 </w:t>
            </w:r>
          </w:p>
        </w:tc>
      </w:tr>
      <w:tr w:rsidR="009C607F" w:rsidRPr="00943907" w:rsidTr="00943907">
        <w:trPr>
          <w:trHeight w:val="1895"/>
          <w:tblCellSpacing w:w="15" w:type="dxa"/>
        </w:trPr>
        <w:tc>
          <w:tcPr>
            <w:tcW w:w="4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noProof/>
                <w:sz w:val="18"/>
                <w:szCs w:val="24"/>
                <w:lang w:eastAsia="pt-BR"/>
              </w:rPr>
              <w:drawing>
                <wp:inline distT="0" distB="0" distL="0" distR="0">
                  <wp:extent cx="977900" cy="1329055"/>
                  <wp:effectExtent l="19050" t="0" r="0" b="0"/>
                  <wp:docPr id="16" name="Imagem 6" descr="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noProof/>
                <w:sz w:val="18"/>
                <w:szCs w:val="24"/>
                <w:lang w:eastAsia="pt-BR"/>
              </w:rPr>
              <w:drawing>
                <wp:inline distT="0" distB="0" distL="0" distR="0">
                  <wp:extent cx="1158875" cy="1371600"/>
                  <wp:effectExtent l="19050" t="0" r="3175" b="0"/>
                  <wp:docPr id="17" name="Imagem 7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607F" w:rsidRPr="00943907" w:rsidRDefault="009C607F" w:rsidP="009363D8">
            <w:pPr>
              <w:spacing w:after="0"/>
              <w:jc w:val="center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 </w:t>
            </w:r>
          </w:p>
        </w:tc>
      </w:tr>
      <w:tr w:rsidR="009C607F" w:rsidRPr="00943907" w:rsidTr="00943907">
        <w:trPr>
          <w:trHeight w:val="1483"/>
          <w:tblCellSpacing w:w="15" w:type="dxa"/>
        </w:trPr>
        <w:tc>
          <w:tcPr>
            <w:tcW w:w="4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i/>
                <w:iCs/>
                <w:sz w:val="18"/>
                <w:szCs w:val="24"/>
              </w:rPr>
              <w:t>Menino mordido por um lagarto</w:t>
            </w:r>
            <w:r w:rsidRPr="00943907">
              <w:rPr>
                <w:rFonts w:cs="Arial"/>
                <w:sz w:val="18"/>
                <w:szCs w:val="24"/>
              </w:rPr>
              <w:t xml:space="preserve"> (Michelangelo Merisi (Caravaggio) – National Gallery, Londres)</w:t>
            </w:r>
          </w:p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Disponível em: http://vr.theatre.ntu.edu.tw/</w:t>
            </w:r>
            <w:r w:rsidRPr="00943907">
              <w:rPr>
                <w:rFonts w:cs="Arial"/>
                <w:sz w:val="18"/>
                <w:szCs w:val="24"/>
              </w:rPr>
              <w:br/>
              <w:t>artsfileartists/images/Caravaggio/</w:t>
            </w:r>
            <w:r w:rsidRPr="00943907">
              <w:rPr>
                <w:rFonts w:cs="Arial"/>
                <w:sz w:val="18"/>
                <w:szCs w:val="24"/>
              </w:rPr>
              <w:br/>
              <w:t>Caravaggio024/File1.jpg</w:t>
            </w:r>
          </w:p>
        </w:tc>
        <w:tc>
          <w:tcPr>
            <w:tcW w:w="4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i/>
                <w:iCs/>
                <w:sz w:val="18"/>
                <w:szCs w:val="24"/>
              </w:rPr>
              <w:t>Abaporu - Tarsila do Amaral</w:t>
            </w:r>
          </w:p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Disponível em: http://tarsiladoamaral.com.br/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607F" w:rsidRPr="00943907" w:rsidRDefault="009C607F" w:rsidP="009363D8">
            <w:pPr>
              <w:spacing w:after="0"/>
              <w:rPr>
                <w:rFonts w:cs="Arial"/>
                <w:sz w:val="18"/>
                <w:szCs w:val="24"/>
              </w:rPr>
            </w:pPr>
            <w:r w:rsidRPr="00943907">
              <w:rPr>
                <w:rFonts w:cs="Arial"/>
                <w:sz w:val="18"/>
                <w:szCs w:val="24"/>
              </w:rPr>
              <w:t> </w:t>
            </w:r>
          </w:p>
        </w:tc>
      </w:tr>
    </w:tbl>
    <w:p w:rsidR="009C607F" w:rsidRPr="009C607F" w:rsidRDefault="009C607F" w:rsidP="009C607F">
      <w:p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9C607F">
        <w:rPr>
          <w:sz w:val="24"/>
          <w:szCs w:val="24"/>
        </w:rPr>
        <w:t> </w:t>
      </w:r>
    </w:p>
    <w:p w:rsidR="009C607F" w:rsidRPr="009C607F" w:rsidRDefault="009C607F">
      <w:pPr>
        <w:rPr>
          <w:sz w:val="24"/>
          <w:szCs w:val="24"/>
        </w:rPr>
      </w:pPr>
    </w:p>
    <w:sectPr w:rsidR="009C607F" w:rsidRPr="009C607F" w:rsidSect="002A2517">
      <w:headerReference w:type="even" r:id="rId24"/>
      <w:headerReference w:type="default" r:id="rId25"/>
      <w:footerReference w:type="even" r:id="rId26"/>
      <w:footerReference w:type="default" r:id="rId27"/>
      <w:pgSz w:w="12240" w:h="15840" w:code="1"/>
      <w:pgMar w:top="720" w:right="720" w:bottom="720" w:left="720" w:header="85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7C7" w:rsidRDefault="006917C7">
      <w:pPr>
        <w:spacing w:after="0" w:line="240" w:lineRule="auto"/>
      </w:pPr>
      <w:r>
        <w:separator/>
      </w:r>
    </w:p>
  </w:endnote>
  <w:endnote w:type="continuationSeparator" w:id="1">
    <w:p w:rsidR="006917C7" w:rsidRDefault="00691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33B" w:rsidRDefault="00AA633B">
    <w:pPr>
      <w:pStyle w:val="Rodap"/>
    </w:pPr>
  </w:p>
  <w:p w:rsidR="00AA633B" w:rsidRDefault="00DE7498">
    <w:pPr>
      <w:pStyle w:val="RodapPar"/>
    </w:pPr>
    <w:r>
      <w:t xml:space="preserve">Página </w:t>
    </w:r>
    <w:fldSimple w:instr=" PAGE   \* MERGEFORMAT ">
      <w:r>
        <w:rPr>
          <w:noProof/>
          <w:sz w:val="24"/>
          <w:szCs w:val="24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17" w:rsidRPr="002A2517" w:rsidRDefault="002A2517" w:rsidP="002A2517">
    <w:pPr>
      <w:jc w:val="center"/>
      <w:rPr>
        <w:rFonts w:ascii="Arial" w:eastAsiaTheme="minorHAnsi" w:hAnsi="Arial" w:cs="Arial"/>
        <w:sz w:val="20"/>
        <w:szCs w:val="21"/>
      </w:rPr>
    </w:pPr>
    <w:r w:rsidRPr="002A2517">
      <w:rPr>
        <w:rFonts w:ascii="Arial" w:hAnsi="Arial" w:cs="Arial"/>
        <w:sz w:val="22"/>
        <w:szCs w:val="24"/>
      </w:rPr>
      <w:t>http://arteemacao.weebly.com/</w:t>
    </w:r>
  </w:p>
  <w:p w:rsidR="00AA633B" w:rsidRPr="000D40F8" w:rsidRDefault="00AA633B">
    <w:pPr>
      <w:pStyle w:val="Rodap"/>
      <w:rPr>
        <w:sz w:val="20"/>
      </w:rPr>
    </w:pPr>
  </w:p>
  <w:p w:rsidR="00AA633B" w:rsidRDefault="00DE7498">
    <w:pPr>
      <w:pStyle w:val="Rodapmpar"/>
    </w:pPr>
    <w:r>
      <w:t xml:space="preserve">Página </w:t>
    </w:r>
    <w:r w:rsidR="002A2517"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7C7" w:rsidRDefault="006917C7">
      <w:pPr>
        <w:spacing w:after="0" w:line="240" w:lineRule="auto"/>
      </w:pPr>
      <w:r>
        <w:separator/>
      </w:r>
    </w:p>
  </w:footnote>
  <w:footnote w:type="continuationSeparator" w:id="1">
    <w:p w:rsidR="006917C7" w:rsidRDefault="00691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33B" w:rsidRDefault="008506CF">
    <w:pPr>
      <w:pStyle w:val="CabealhoPar"/>
      <w:rPr>
        <w:szCs w:val="20"/>
      </w:rPr>
    </w:pPr>
    <w:sdt>
      <w:sdtPr>
        <w:rPr>
          <w:szCs w:val="20"/>
        </w:rPr>
        <w:alias w:val="Título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B451C4">
          <w:rPr>
            <w:szCs w:val="20"/>
          </w:rPr>
          <w:t>Pós – Impressionismo e Expressionismo</w:t>
        </w:r>
      </w:sdtContent>
    </w:sdt>
  </w:p>
  <w:p w:rsidR="00AA633B" w:rsidRDefault="00AA633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33B" w:rsidRDefault="008506CF">
    <w:pPr>
      <w:pStyle w:val="Cabealhompar"/>
      <w:rPr>
        <w:szCs w:val="20"/>
      </w:rPr>
    </w:pPr>
    <w:sdt>
      <w:sdtPr>
        <w:rPr>
          <w:szCs w:val="20"/>
        </w:rPr>
        <w:alias w:val="Título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B451C4">
          <w:rPr>
            <w:szCs w:val="20"/>
          </w:rPr>
          <w:t>Pós – Impressionismo e Expressionismo</w:t>
        </w:r>
      </w:sdtContent>
    </w:sdt>
  </w:p>
  <w:p w:rsidR="00AA633B" w:rsidRDefault="00AA633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DB96C0E0"/>
    <w:lvl w:ilvl="0">
      <w:start w:val="1"/>
      <w:numFmt w:val="bullet"/>
      <w:pStyle w:val="Commarcadore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Commarcadore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Commarcadore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Commarcadore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89"/>
    <w:multiLevelType w:val="singleLevel"/>
    <w:tmpl w:val="90B05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3BF3E46"/>
    <w:multiLevelType w:val="hybridMultilevel"/>
    <w:tmpl w:val="8516FE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871C5"/>
    <w:multiLevelType w:val="hybridMultilevel"/>
    <w:tmpl w:val="A1EED3AE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3AF2E96"/>
    <w:multiLevelType w:val="hybridMultilevel"/>
    <w:tmpl w:val="61F0CF16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6256BD"/>
    <w:multiLevelType w:val="hybridMultilevel"/>
    <w:tmpl w:val="9314F0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Theme="minorHAnsi" w:eastAsiaTheme="minorEastAsia" w:hAnsi="Wingdings 2" w:cstheme="minorBidi" w:hint="default"/>
        <w:color w:val="DD8047" w:themeColor="accent2"/>
        <w:sz w:val="23"/>
        <w:szCs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C880799"/>
    <w:multiLevelType w:val="hybridMultilevel"/>
    <w:tmpl w:val="B7F49C8A"/>
    <w:lvl w:ilvl="0" w:tplc="557000B0">
      <w:start w:val="1"/>
      <w:numFmt w:val="bullet"/>
      <w:pStyle w:val="Commarcadore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95B0606"/>
    <w:multiLevelType w:val="hybridMultilevel"/>
    <w:tmpl w:val="97EA7C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5222ED"/>
    <w:multiLevelType w:val="hybridMultilevel"/>
    <w:tmpl w:val="1F58FB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D01318"/>
    <w:multiLevelType w:val="hybridMultilevel"/>
    <w:tmpl w:val="4B008C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D44631"/>
    <w:multiLevelType w:val="hybridMultilevel"/>
    <w:tmpl w:val="072A203A"/>
    <w:lvl w:ilvl="0" w:tplc="C7BAB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48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42D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583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2A8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4E0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E4A4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4C1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507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4021247"/>
    <w:multiLevelType w:val="hybridMultilevel"/>
    <w:tmpl w:val="E1AE8E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070060"/>
    <w:multiLevelType w:val="hybridMultilevel"/>
    <w:tmpl w:val="3BC07E8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77605F71"/>
    <w:multiLevelType w:val="hybridMultilevel"/>
    <w:tmpl w:val="7DFA66D8"/>
    <w:lvl w:ilvl="0" w:tplc="D11462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3A9C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38C2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AECF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9C69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8CF7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2065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66B6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18DA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10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9"/>
  </w:num>
  <w:num w:numId="18">
    <w:abstractNumId w:val="12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5"/>
  </w:num>
  <w:num w:numId="24">
    <w:abstractNumId w:val="13"/>
  </w:num>
  <w:num w:numId="25">
    <w:abstractNumId w:val="8"/>
  </w:num>
  <w:num w:numId="26">
    <w:abstractNumId w:val="16"/>
  </w:num>
  <w:num w:numId="27">
    <w:abstractNumId w:val="6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hyphenationZone w:val="420"/>
  <w:drawingGridHorizontalSpacing w:val="115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doNotSnapToGridInCell/>
    <w:doNotWrapTextWithPunct/>
    <w:doNotUseEastAsianBreakRules/>
    <w:growAutofit/>
  </w:compat>
  <w:rsids>
    <w:rsidRoot w:val="00B451C4"/>
    <w:rsid w:val="00025F8E"/>
    <w:rsid w:val="000D40F8"/>
    <w:rsid w:val="001B2D6F"/>
    <w:rsid w:val="002044B1"/>
    <w:rsid w:val="00213AC3"/>
    <w:rsid w:val="00243860"/>
    <w:rsid w:val="00263812"/>
    <w:rsid w:val="002A2517"/>
    <w:rsid w:val="002E719F"/>
    <w:rsid w:val="00330070"/>
    <w:rsid w:val="00340A59"/>
    <w:rsid w:val="004C1107"/>
    <w:rsid w:val="005A2192"/>
    <w:rsid w:val="005E7E30"/>
    <w:rsid w:val="006566EE"/>
    <w:rsid w:val="00684C4D"/>
    <w:rsid w:val="006917C7"/>
    <w:rsid w:val="00710720"/>
    <w:rsid w:val="00722E18"/>
    <w:rsid w:val="007C24FC"/>
    <w:rsid w:val="0082484E"/>
    <w:rsid w:val="008506CF"/>
    <w:rsid w:val="00943907"/>
    <w:rsid w:val="009C607F"/>
    <w:rsid w:val="009C6572"/>
    <w:rsid w:val="009D2551"/>
    <w:rsid w:val="00AA633B"/>
    <w:rsid w:val="00B16F11"/>
    <w:rsid w:val="00B451C4"/>
    <w:rsid w:val="00B82F30"/>
    <w:rsid w:val="00CF33CA"/>
    <w:rsid w:val="00D32869"/>
    <w:rsid w:val="00DE7498"/>
    <w:rsid w:val="00EF6E69"/>
    <w:rsid w:val="00F63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33B"/>
    <w:pPr>
      <w:spacing w:after="180" w:line="264" w:lineRule="auto"/>
    </w:pPr>
    <w:rPr>
      <w:rFonts w:eastAsiaTheme="minorEastAsia"/>
      <w:sz w:val="23"/>
      <w:szCs w:val="23"/>
      <w:lang w:val="pt-BR"/>
    </w:rPr>
  </w:style>
  <w:style w:type="paragraph" w:styleId="Ttulo1">
    <w:name w:val="heading 1"/>
    <w:basedOn w:val="Normal"/>
    <w:next w:val="Normal"/>
    <w:link w:val="Ttulo1Char"/>
    <w:uiPriority w:val="9"/>
    <w:unhideWhenUsed/>
    <w:qFormat/>
    <w:rsid w:val="00AA633B"/>
    <w:pPr>
      <w:spacing w:before="300" w:after="80" w:line="240" w:lineRule="auto"/>
      <w:outlineLvl w:val="0"/>
    </w:pPr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A633B"/>
    <w:pPr>
      <w:spacing w:before="240" w:after="80"/>
      <w:outlineLvl w:val="1"/>
    </w:pPr>
    <w:rPr>
      <w:b/>
      <w:bCs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A633B"/>
    <w:pPr>
      <w:spacing w:before="240" w:after="60"/>
      <w:outlineLvl w:val="2"/>
    </w:pPr>
    <w:rPr>
      <w:b/>
      <w:bCs/>
      <w:color w:val="000000" w:themeColor="text1"/>
      <w:spacing w:val="1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A633B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A633B"/>
    <w:pPr>
      <w:spacing w:before="200" w:after="0"/>
      <w:outlineLvl w:val="4"/>
    </w:pPr>
    <w:rPr>
      <w:b/>
      <w:bCs/>
      <w:color w:val="775F55" w:themeColor="text2"/>
      <w:spacing w:val="1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A633B"/>
    <w:pPr>
      <w:spacing w:after="0"/>
      <w:outlineLvl w:val="5"/>
    </w:pPr>
    <w:rPr>
      <w:b/>
      <w:bCs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A633B"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A633B"/>
    <w:pPr>
      <w:spacing w:after="0"/>
      <w:outlineLvl w:val="7"/>
    </w:pPr>
    <w:rPr>
      <w:b/>
      <w:bCs/>
      <w:i/>
      <w:iCs/>
      <w:color w:val="94B6D2" w:themeColor="accent1"/>
      <w:spacing w:val="10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A633B"/>
    <w:pPr>
      <w:spacing w:after="0"/>
      <w:outlineLvl w:val="8"/>
    </w:pPr>
    <w:rPr>
      <w:b/>
      <w:bCs/>
      <w:caps/>
      <w:color w:val="A5AB81" w:themeColor="accent3"/>
      <w:spacing w:val="4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A633B"/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AA633B"/>
    <w:rPr>
      <w:b/>
      <w:bCs/>
      <w:color w:val="94B6D2" w:themeColor="accent1"/>
      <w:spacing w:val="20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AA633B"/>
    <w:rPr>
      <w:b/>
      <w:bCs/>
      <w:color w:val="000000" w:themeColor="text1"/>
      <w:spacing w:val="10"/>
      <w:sz w:val="23"/>
    </w:rPr>
  </w:style>
  <w:style w:type="paragraph" w:styleId="Rodap">
    <w:name w:val="footer"/>
    <w:basedOn w:val="Normal"/>
    <w:link w:val="RodapChar"/>
    <w:uiPriority w:val="99"/>
    <w:semiHidden/>
    <w:unhideWhenUsed/>
    <w:rsid w:val="00AA633B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A633B"/>
    <w:rPr>
      <w:sz w:val="23"/>
    </w:rPr>
  </w:style>
  <w:style w:type="paragraph" w:styleId="Cabealho">
    <w:name w:val="header"/>
    <w:basedOn w:val="Normal"/>
    <w:link w:val="CabealhoChar"/>
    <w:uiPriority w:val="99"/>
    <w:semiHidden/>
    <w:unhideWhenUsed/>
    <w:rsid w:val="00AA633B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A633B"/>
    <w:rPr>
      <w:sz w:val="23"/>
    </w:rPr>
  </w:style>
  <w:style w:type="paragraph" w:styleId="CitaoIntensa">
    <w:name w:val="Intense Quote"/>
    <w:basedOn w:val="Normal"/>
    <w:link w:val="CitaoIntensaChar"/>
    <w:uiPriority w:val="30"/>
    <w:qFormat/>
    <w:rsid w:val="00AA633B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bCs/>
      <w:color w:val="DD8047" w:themeColor="accent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A633B"/>
    <w:rPr>
      <w:b/>
      <w:bCs/>
      <w:color w:val="DD8047" w:themeColor="accent2"/>
      <w:sz w:val="23"/>
      <w:shd w:val="clear" w:color="auto" w:fill="FFFFFF" w:themeFill="background1"/>
    </w:rPr>
  </w:style>
  <w:style w:type="paragraph" w:styleId="Subttulo">
    <w:name w:val="Subtitle"/>
    <w:basedOn w:val="Normal"/>
    <w:link w:val="SubttuloChar"/>
    <w:uiPriority w:val="11"/>
    <w:qFormat/>
    <w:rsid w:val="00AA633B"/>
    <w:pPr>
      <w:spacing w:after="720" w:line="240" w:lineRule="auto"/>
    </w:pPr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AA633B"/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paragraph" w:styleId="Ttulo">
    <w:name w:val="Title"/>
    <w:basedOn w:val="Normal"/>
    <w:link w:val="TtuloChar"/>
    <w:uiPriority w:val="10"/>
    <w:qFormat/>
    <w:rsid w:val="00AA633B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AA633B"/>
    <w:rPr>
      <w:color w:val="775F55" w:themeColor="text2"/>
      <w:sz w:val="72"/>
      <w:szCs w:val="7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33B"/>
    <w:rPr>
      <w:rFonts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33B"/>
    <w:rPr>
      <w:rFonts w:eastAsiaTheme="minorEastAsia" w:hAnsi="Tahoma"/>
      <w:sz w:val="16"/>
      <w:szCs w:val="16"/>
      <w:lang w:val="pt-BR"/>
    </w:rPr>
  </w:style>
  <w:style w:type="character" w:styleId="TtulodoLivro">
    <w:name w:val="Book Title"/>
    <w:basedOn w:val="Fontepargpadro"/>
    <w:uiPriority w:val="33"/>
    <w:qFormat/>
    <w:rsid w:val="00AA633B"/>
    <w:rPr>
      <w:rFonts w:asciiTheme="minorHAnsi" w:eastAsiaTheme="minorEastAsia" w:hAnsiTheme="minorHAnsi" w:cstheme="minorBidi"/>
      <w:bCs w:val="0"/>
      <w:i/>
      <w:iCs/>
      <w:color w:val="775F55" w:themeColor="text2"/>
      <w:sz w:val="23"/>
      <w:szCs w:val="23"/>
      <w:lang w:val="pt-BR"/>
    </w:rPr>
  </w:style>
  <w:style w:type="paragraph" w:styleId="Legenda">
    <w:name w:val="caption"/>
    <w:basedOn w:val="Normal"/>
    <w:next w:val="Normal"/>
    <w:uiPriority w:val="35"/>
    <w:unhideWhenUsed/>
    <w:rsid w:val="00AA633B"/>
    <w:rPr>
      <w:b/>
      <w:bCs/>
      <w:caps/>
      <w:sz w:val="16"/>
      <w:szCs w:val="16"/>
    </w:rPr>
  </w:style>
  <w:style w:type="character" w:styleId="nfase">
    <w:name w:val="Emphasis"/>
    <w:uiPriority w:val="20"/>
    <w:qFormat/>
    <w:rsid w:val="00AA633B"/>
    <w:rPr>
      <w:rFonts w:asciiTheme="minorHAnsi" w:eastAsiaTheme="minorEastAsia" w:hAnsiTheme="minorHAnsi" w:cstheme="minorBidi"/>
      <w:b/>
      <w:bCs/>
      <w:i/>
      <w:iCs/>
      <w:color w:val="775F55" w:themeColor="text2"/>
      <w:spacing w:val="10"/>
      <w:sz w:val="23"/>
      <w:szCs w:val="23"/>
      <w:lang w:val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A633B"/>
    <w:rPr>
      <w:caps/>
      <w:spacing w:val="1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A633B"/>
    <w:rPr>
      <w:b/>
      <w:bCs/>
      <w:color w:val="775F55" w:themeColor="text2"/>
      <w:spacing w:val="10"/>
      <w:sz w:val="23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A633B"/>
    <w:rPr>
      <w:b/>
      <w:bCs/>
      <w:color w:val="DD8047" w:themeColor="accent2"/>
      <w:spacing w:val="10"/>
      <w:sz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A633B"/>
    <w:rPr>
      <w:smallCaps/>
      <w:color w:val="000000" w:themeColor="text1"/>
      <w:spacing w:val="10"/>
      <w:sz w:val="23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A633B"/>
    <w:rPr>
      <w:b/>
      <w:bCs/>
      <w:i/>
      <w:iCs/>
      <w:color w:val="94B6D2" w:themeColor="accent1"/>
      <w:spacing w:val="10"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A633B"/>
    <w:rPr>
      <w:b/>
      <w:bCs/>
      <w:caps/>
      <w:color w:val="A5AB81" w:themeColor="accent3"/>
      <w:spacing w:val="40"/>
      <w:sz w:val="20"/>
      <w:szCs w:val="20"/>
    </w:rPr>
  </w:style>
  <w:style w:type="character" w:styleId="Hyperlink">
    <w:name w:val="Hyperlink"/>
    <w:basedOn w:val="Fontepargpadro"/>
    <w:unhideWhenUsed/>
    <w:rsid w:val="00AA633B"/>
    <w:rPr>
      <w:color w:val="F7B615" w:themeColor="hyperlink"/>
      <w:u w:val="single"/>
    </w:rPr>
  </w:style>
  <w:style w:type="character" w:styleId="nfaseIntensa">
    <w:name w:val="Intense Emphasis"/>
    <w:basedOn w:val="Fontepargpadro"/>
    <w:uiPriority w:val="21"/>
    <w:qFormat/>
    <w:rsid w:val="00AA633B"/>
    <w:rPr>
      <w:rFonts w:asciiTheme="minorHAnsi" w:hAnsiTheme="minorHAnsi"/>
      <w:b/>
      <w:bCs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RefernciaIntensa">
    <w:name w:val="Intense Reference"/>
    <w:basedOn w:val="Fontepargpadro"/>
    <w:uiPriority w:val="32"/>
    <w:qFormat/>
    <w:rsid w:val="00AA633B"/>
    <w:rPr>
      <w:rFonts w:asciiTheme="minorHAnsi" w:hAnsiTheme="minorHAnsi"/>
      <w:b/>
      <w:bCs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rsid w:val="00AA633B"/>
    <w:pPr>
      <w:ind w:left="360" w:hanging="360"/>
    </w:pPr>
  </w:style>
  <w:style w:type="paragraph" w:styleId="Lista2">
    <w:name w:val="List 2"/>
    <w:basedOn w:val="Normal"/>
    <w:uiPriority w:val="99"/>
    <w:semiHidden/>
    <w:unhideWhenUsed/>
    <w:rsid w:val="00AA633B"/>
    <w:pPr>
      <w:ind w:left="720" w:hanging="360"/>
    </w:pPr>
  </w:style>
  <w:style w:type="paragraph" w:styleId="Commarcadores">
    <w:name w:val="List Bullet"/>
    <w:basedOn w:val="Normal"/>
    <w:uiPriority w:val="36"/>
    <w:unhideWhenUsed/>
    <w:qFormat/>
    <w:rsid w:val="00AA633B"/>
    <w:pPr>
      <w:numPr>
        <w:numId w:val="12"/>
      </w:numPr>
    </w:pPr>
    <w:rPr>
      <w:sz w:val="24"/>
      <w:szCs w:val="24"/>
    </w:rPr>
  </w:style>
  <w:style w:type="paragraph" w:styleId="Commarcadores2">
    <w:name w:val="List Bullet 2"/>
    <w:basedOn w:val="Normal"/>
    <w:uiPriority w:val="36"/>
    <w:unhideWhenUsed/>
    <w:qFormat/>
    <w:rsid w:val="00AA633B"/>
    <w:pPr>
      <w:numPr>
        <w:numId w:val="13"/>
      </w:numPr>
    </w:pPr>
    <w:rPr>
      <w:color w:val="94B6D2" w:themeColor="accent1"/>
    </w:rPr>
  </w:style>
  <w:style w:type="paragraph" w:styleId="Commarcadores3">
    <w:name w:val="List Bullet 3"/>
    <w:basedOn w:val="Normal"/>
    <w:uiPriority w:val="36"/>
    <w:unhideWhenUsed/>
    <w:qFormat/>
    <w:rsid w:val="00AA633B"/>
    <w:pPr>
      <w:numPr>
        <w:numId w:val="14"/>
      </w:numPr>
    </w:pPr>
    <w:rPr>
      <w:color w:val="DD8047" w:themeColor="accent2"/>
    </w:rPr>
  </w:style>
  <w:style w:type="paragraph" w:styleId="Commarcadores4">
    <w:name w:val="List Bullet 4"/>
    <w:basedOn w:val="Normal"/>
    <w:uiPriority w:val="36"/>
    <w:unhideWhenUsed/>
    <w:qFormat/>
    <w:rsid w:val="00AA633B"/>
    <w:pPr>
      <w:numPr>
        <w:numId w:val="15"/>
      </w:numPr>
    </w:pPr>
    <w:rPr>
      <w:caps/>
      <w:spacing w:val="4"/>
    </w:rPr>
  </w:style>
  <w:style w:type="paragraph" w:styleId="Commarcadores5">
    <w:name w:val="List Bullet 5"/>
    <w:basedOn w:val="Normal"/>
    <w:uiPriority w:val="36"/>
    <w:unhideWhenUsed/>
    <w:qFormat/>
    <w:rsid w:val="00AA633B"/>
    <w:pPr>
      <w:numPr>
        <w:numId w:val="16"/>
      </w:numPr>
    </w:pPr>
  </w:style>
  <w:style w:type="paragraph" w:styleId="PargrafodaLista">
    <w:name w:val="List Paragraph"/>
    <w:basedOn w:val="Normal"/>
    <w:uiPriority w:val="99"/>
    <w:unhideWhenUsed/>
    <w:qFormat/>
    <w:rsid w:val="00AA633B"/>
    <w:pPr>
      <w:ind w:left="720"/>
      <w:contextualSpacing/>
    </w:pPr>
  </w:style>
  <w:style w:type="numbering" w:customStyle="1" w:styleId="EstilodeListaMediano">
    <w:name w:val="Estilo de Lista Mediano"/>
    <w:uiPriority w:val="99"/>
    <w:rsid w:val="00AA633B"/>
    <w:pPr>
      <w:numPr>
        <w:numId w:val="11"/>
      </w:numPr>
    </w:pPr>
  </w:style>
  <w:style w:type="paragraph" w:styleId="SemEspaamento">
    <w:name w:val="No Spacing"/>
    <w:basedOn w:val="Normal"/>
    <w:link w:val="SemEspaamentoChar"/>
    <w:uiPriority w:val="99"/>
    <w:qFormat/>
    <w:rsid w:val="00AA633B"/>
    <w:pPr>
      <w:spacing w:after="0" w:line="240" w:lineRule="auto"/>
    </w:pPr>
  </w:style>
  <w:style w:type="paragraph" w:styleId="Citao">
    <w:name w:val="Quote"/>
    <w:basedOn w:val="Normal"/>
    <w:link w:val="CitaoChar"/>
    <w:uiPriority w:val="29"/>
    <w:qFormat/>
    <w:rsid w:val="00AA633B"/>
    <w:rPr>
      <w:i/>
      <w:iCs/>
      <w:smallCaps/>
      <w:color w:val="775F55" w:themeColor="text2"/>
      <w:spacing w:val="6"/>
    </w:rPr>
  </w:style>
  <w:style w:type="character" w:customStyle="1" w:styleId="CitaoChar">
    <w:name w:val="Citação Char"/>
    <w:basedOn w:val="Fontepargpadro"/>
    <w:link w:val="Citao"/>
    <w:uiPriority w:val="29"/>
    <w:rsid w:val="00AA633B"/>
    <w:rPr>
      <w:i/>
      <w:iCs/>
      <w:smallCaps/>
      <w:color w:val="775F55" w:themeColor="text2"/>
      <w:spacing w:val="6"/>
      <w:sz w:val="23"/>
    </w:rPr>
  </w:style>
  <w:style w:type="character" w:styleId="Forte">
    <w:name w:val="Strong"/>
    <w:uiPriority w:val="22"/>
    <w:qFormat/>
    <w:rsid w:val="00AA633B"/>
    <w:rPr>
      <w:rFonts w:asciiTheme="minorHAnsi" w:eastAsiaTheme="minorEastAsia" w:hAnsiTheme="minorHAnsi" w:cstheme="minorBidi"/>
      <w:b/>
      <w:bCs/>
      <w:iCs w:val="0"/>
      <w:color w:val="DD8047" w:themeColor="accent2"/>
      <w:szCs w:val="23"/>
      <w:lang w:val="pt-BR"/>
    </w:rPr>
  </w:style>
  <w:style w:type="character" w:styleId="nfaseSutil">
    <w:name w:val="Subtle Emphasis"/>
    <w:basedOn w:val="Fontepargpadro"/>
    <w:uiPriority w:val="19"/>
    <w:qFormat/>
    <w:rsid w:val="00AA633B"/>
    <w:rPr>
      <w:rFonts w:asciiTheme="minorHAnsi" w:hAnsiTheme="minorHAnsi"/>
      <w:i/>
      <w:iCs/>
      <w:sz w:val="23"/>
    </w:rPr>
  </w:style>
  <w:style w:type="character" w:styleId="RefernciaSutil">
    <w:name w:val="Subtle Reference"/>
    <w:basedOn w:val="Fontepargpadro"/>
    <w:uiPriority w:val="31"/>
    <w:qFormat/>
    <w:rsid w:val="00AA633B"/>
    <w:rPr>
      <w:rFonts w:asciiTheme="minorHAnsi" w:hAnsiTheme="minorHAnsi"/>
      <w:b/>
      <w:bCs/>
      <w:i/>
      <w:iCs/>
      <w:color w:val="775F55" w:themeColor="text2"/>
      <w:sz w:val="23"/>
    </w:rPr>
  </w:style>
  <w:style w:type="table" w:styleId="Tabelacomgrade">
    <w:name w:val="Table Grid"/>
    <w:basedOn w:val="Tabelanormal"/>
    <w:uiPriority w:val="1"/>
    <w:rsid w:val="00AA633B"/>
    <w:pPr>
      <w:spacing w:after="0" w:line="240" w:lineRule="auto"/>
    </w:pPr>
    <w:rPr>
      <w:rFonts w:eastAsiaTheme="minorEastAsia"/>
      <w:sz w:val="24"/>
      <w:szCs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dicedeautoridades">
    <w:name w:val="table of authorities"/>
    <w:basedOn w:val="Normal"/>
    <w:next w:val="Normal"/>
    <w:uiPriority w:val="99"/>
    <w:semiHidden/>
    <w:unhideWhenUsed/>
    <w:rsid w:val="00AA633B"/>
    <w:pPr>
      <w:ind w:left="220" w:hanging="220"/>
    </w:pPr>
  </w:style>
  <w:style w:type="paragraph" w:styleId="Sumrio1">
    <w:name w:val="toc 1"/>
    <w:basedOn w:val="Normal"/>
    <w:next w:val="Normal"/>
    <w:autoRedefine/>
    <w:uiPriority w:val="99"/>
    <w:semiHidden/>
    <w:unhideWhenUsed/>
    <w:rsid w:val="00AA633B"/>
    <w:pPr>
      <w:tabs>
        <w:tab w:val="right" w:leader="dot" w:pos="8630"/>
      </w:tabs>
      <w:spacing w:before="180" w:after="40" w:line="240" w:lineRule="auto"/>
    </w:pPr>
    <w:rPr>
      <w:b/>
      <w:bCs/>
      <w:caps/>
      <w:noProof/>
      <w:color w:val="775F55" w:themeColor="text2"/>
    </w:rPr>
  </w:style>
  <w:style w:type="paragraph" w:styleId="Sumrio2">
    <w:name w:val="toc 2"/>
    <w:basedOn w:val="Normal"/>
    <w:next w:val="Normal"/>
    <w:autoRedefine/>
    <w:uiPriority w:val="99"/>
    <w:semiHidden/>
    <w:unhideWhenUsed/>
    <w:rsid w:val="00AA633B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Sumrio3">
    <w:name w:val="toc 3"/>
    <w:basedOn w:val="Normal"/>
    <w:next w:val="Normal"/>
    <w:autoRedefine/>
    <w:uiPriority w:val="99"/>
    <w:semiHidden/>
    <w:unhideWhenUsed/>
    <w:qFormat/>
    <w:rsid w:val="00AA633B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Sumrio4">
    <w:name w:val="toc 4"/>
    <w:basedOn w:val="Normal"/>
    <w:next w:val="Normal"/>
    <w:autoRedefine/>
    <w:uiPriority w:val="99"/>
    <w:semiHidden/>
    <w:unhideWhenUsed/>
    <w:qFormat/>
    <w:rsid w:val="00AA633B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Sumrio5">
    <w:name w:val="toc 5"/>
    <w:basedOn w:val="Normal"/>
    <w:next w:val="Normal"/>
    <w:autoRedefine/>
    <w:uiPriority w:val="99"/>
    <w:semiHidden/>
    <w:unhideWhenUsed/>
    <w:qFormat/>
    <w:rsid w:val="00AA633B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Sumrio6">
    <w:name w:val="toc 6"/>
    <w:basedOn w:val="Normal"/>
    <w:next w:val="Normal"/>
    <w:autoRedefine/>
    <w:uiPriority w:val="99"/>
    <w:semiHidden/>
    <w:unhideWhenUsed/>
    <w:qFormat/>
    <w:rsid w:val="00AA633B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Sumrio7">
    <w:name w:val="toc 7"/>
    <w:basedOn w:val="Normal"/>
    <w:next w:val="Normal"/>
    <w:autoRedefine/>
    <w:uiPriority w:val="99"/>
    <w:semiHidden/>
    <w:unhideWhenUsed/>
    <w:qFormat/>
    <w:rsid w:val="00AA633B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Sumrio8">
    <w:name w:val="toc 8"/>
    <w:basedOn w:val="Normal"/>
    <w:next w:val="Normal"/>
    <w:autoRedefine/>
    <w:uiPriority w:val="99"/>
    <w:semiHidden/>
    <w:unhideWhenUsed/>
    <w:qFormat/>
    <w:rsid w:val="00AA633B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Sumrio9">
    <w:name w:val="toc 9"/>
    <w:basedOn w:val="Normal"/>
    <w:next w:val="Normal"/>
    <w:autoRedefine/>
    <w:uiPriority w:val="99"/>
    <w:semiHidden/>
    <w:unhideWhenUsed/>
    <w:qFormat/>
    <w:rsid w:val="00AA633B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character" w:customStyle="1" w:styleId="SemEspaamentoChar">
    <w:name w:val="Sem Espaçamento Char"/>
    <w:basedOn w:val="Fontepargpadro"/>
    <w:link w:val="SemEspaamento"/>
    <w:uiPriority w:val="99"/>
    <w:rsid w:val="00AA633B"/>
    <w:rPr>
      <w:sz w:val="23"/>
    </w:rPr>
  </w:style>
  <w:style w:type="paragraph" w:customStyle="1" w:styleId="CabealhoPar">
    <w:name w:val="Cabeçalho Par"/>
    <w:basedOn w:val="Normal"/>
    <w:uiPriority w:val="39"/>
    <w:semiHidden/>
    <w:unhideWhenUsed/>
    <w:qFormat/>
    <w:rsid w:val="00AA633B"/>
    <w:pPr>
      <w:pBdr>
        <w:bottom w:val="single" w:sz="4" w:space="1" w:color="94B6D2" w:themeColor="accent1"/>
      </w:pBdr>
      <w:spacing w:after="0" w:line="240" w:lineRule="auto"/>
    </w:pPr>
    <w:rPr>
      <w:b/>
      <w:bCs/>
      <w:color w:val="775F55" w:themeColor="text2"/>
      <w:sz w:val="20"/>
    </w:rPr>
  </w:style>
  <w:style w:type="paragraph" w:customStyle="1" w:styleId="RodapPar">
    <w:name w:val="Rodapé Par"/>
    <w:basedOn w:val="Normal"/>
    <w:uiPriority w:val="49"/>
    <w:semiHidden/>
    <w:unhideWhenUsed/>
    <w:rsid w:val="00AA633B"/>
    <w:pPr>
      <w:pBdr>
        <w:top w:val="single" w:sz="4" w:space="1" w:color="94B6D2" w:themeColor="accent1"/>
      </w:pBdr>
    </w:pPr>
    <w:rPr>
      <w:color w:val="775F55" w:themeColor="text2"/>
      <w:sz w:val="20"/>
      <w:szCs w:val="20"/>
    </w:rPr>
  </w:style>
  <w:style w:type="paragraph" w:customStyle="1" w:styleId="Cabealhompar">
    <w:name w:val="Cabeçalho Ímpar"/>
    <w:basedOn w:val="Normal"/>
    <w:uiPriority w:val="39"/>
    <w:semiHidden/>
    <w:unhideWhenUsed/>
    <w:qFormat/>
    <w:rsid w:val="00AA633B"/>
    <w:pPr>
      <w:pBdr>
        <w:bottom w:val="single" w:sz="4" w:space="1" w:color="94B6D2" w:themeColor="accent1"/>
      </w:pBdr>
      <w:spacing w:after="0" w:line="240" w:lineRule="auto"/>
      <w:jc w:val="right"/>
    </w:pPr>
    <w:rPr>
      <w:b/>
      <w:bCs/>
      <w:color w:val="775F55" w:themeColor="text2"/>
      <w:sz w:val="20"/>
    </w:rPr>
  </w:style>
  <w:style w:type="paragraph" w:customStyle="1" w:styleId="Rodapmpar">
    <w:name w:val="Rodapé Ímpar"/>
    <w:basedOn w:val="Normal"/>
    <w:uiPriority w:val="39"/>
    <w:semiHidden/>
    <w:unhideWhenUsed/>
    <w:qFormat/>
    <w:rsid w:val="00AA633B"/>
    <w:pPr>
      <w:pBdr>
        <w:top w:val="single" w:sz="4" w:space="1" w:color="94B6D2" w:themeColor="accent1"/>
      </w:pBdr>
      <w:jc w:val="right"/>
    </w:pPr>
    <w:rPr>
      <w:color w:val="775F55" w:themeColor="text2"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AA633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0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02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67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adema.ca.g12.br" TargetMode="External"/><Relationship Id="rId13" Type="http://schemas.openxmlformats.org/officeDocument/2006/relationships/hyperlink" Target="http://www.pitoresco.com.br/art_data/sincronismo/index.htm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unesp.br/ouvidoria/publicacoes/ed_0805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://www.google.com.br/imgres?imgurl=http://www.izabellitieri.art.br/d_pontilhismo/973-pontilhismo.jpg&amp;imgrefurl=http://fehet.blogspot.com/2010/12/pontilhismo.html&amp;usg=__Ba4X3XOcKn6H_H8GP86ictvp4VU=&amp;h=310&amp;w=455&amp;sz=42&amp;hl=pt-br&amp;start=25&amp;sig2=JQbCStomK1lgbX5b21w2rw&amp;zoom=1&amp;tbnid=hgkCV8dlQ3oBQM:&amp;tbnh=165&amp;tbnw=220&amp;ei=hSArTcT1HsGC8gbuq62jAQ&amp;prev=/images?q=impressionismo+pontilhismo&amp;hl=pt-br&amp;biw=1362&amp;bih=502&amp;gbv=2&amp;tbs=isch:1&amp;itbs=1&amp;iact=hc&amp;vpx=688&amp;vpy=75&amp;dur=4620&amp;hovh=185&amp;hovw=272&amp;tx=87&amp;ty=107&amp;oei=WyArTa3zCMLflgfo7P3QCw&amp;esq=2&amp;page=2&amp;ndsp=12&amp;ved=1t:429,r:3,s:25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pitoresco.com.br/art_data/expressionismo/index.htm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6\Median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4A593923E6F45DFBA0F8E70EE7B2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F394B6-CC32-412E-91E1-EE28F689284A}"/>
      </w:docPartPr>
      <w:docPartBody>
        <w:p w:rsidR="001A71EA" w:rsidRDefault="00CB3C98">
          <w:pPr>
            <w:pStyle w:val="84A593923E6F45DFBA0F8E70EE7B2E31"/>
          </w:pPr>
          <w:r>
            <w:t>[Digite o título do documento]</w:t>
          </w:r>
        </w:p>
      </w:docPartBody>
    </w:docPart>
    <w:docPart>
      <w:docPartPr>
        <w:name w:val="A37A0490938A4F0E878EBC484B6E82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59CB22-DE57-4857-AD83-F40C7239ECD5}"/>
      </w:docPartPr>
      <w:docPartBody>
        <w:p w:rsidR="001A71EA" w:rsidRDefault="00CB3C98">
          <w:pPr>
            <w:pStyle w:val="A37A0490938A4F0E878EBC484B6E82A2"/>
          </w:pPr>
          <w:r>
            <w:t>[Digite o subtítulo]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B3C98"/>
    <w:rsid w:val="001A71EA"/>
    <w:rsid w:val="005B6408"/>
    <w:rsid w:val="005D007F"/>
    <w:rsid w:val="00CB3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1EA"/>
  </w:style>
  <w:style w:type="paragraph" w:styleId="Ttulo1">
    <w:name w:val="heading 1"/>
    <w:basedOn w:val="Normal"/>
    <w:next w:val="Normal"/>
    <w:link w:val="Ttulo1Char"/>
    <w:uiPriority w:val="9"/>
    <w:unhideWhenUsed/>
    <w:qFormat/>
    <w:rsid w:val="001A71EA"/>
    <w:pPr>
      <w:spacing w:before="300" w:after="80" w:line="240" w:lineRule="auto"/>
      <w:outlineLvl w:val="0"/>
    </w:pPr>
    <w:rPr>
      <w:rFonts w:asciiTheme="majorHAnsi" w:eastAsiaTheme="majorEastAsia" w:hAnsiTheme="majorHAnsi" w:cstheme="majorBidi"/>
      <w:caps/>
      <w:color w:val="1F497D" w:themeColor="text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A71EA"/>
    <w:pPr>
      <w:spacing w:before="240" w:after="80" w:line="264" w:lineRule="auto"/>
      <w:outlineLvl w:val="1"/>
    </w:pPr>
    <w:rPr>
      <w:b/>
      <w:bCs/>
      <w:color w:val="4F81BD" w:themeColor="accent1"/>
      <w:spacing w:val="20"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A71EA"/>
    <w:pPr>
      <w:spacing w:before="240" w:after="60" w:line="264" w:lineRule="auto"/>
      <w:outlineLvl w:val="2"/>
    </w:pPr>
    <w:rPr>
      <w:b/>
      <w:bCs/>
      <w:color w:val="000000" w:themeColor="text1"/>
      <w:spacing w:val="10"/>
      <w:sz w:val="23"/>
      <w:szCs w:val="23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AFE24937C994F7A84E75D813A6F9B08">
    <w:name w:val="FAFE24937C994F7A84E75D813A6F9B08"/>
    <w:rsid w:val="001A71EA"/>
  </w:style>
  <w:style w:type="paragraph" w:customStyle="1" w:styleId="C1361902E0D0438D8D0430BDCD35551B">
    <w:name w:val="C1361902E0D0438D8D0430BDCD35551B"/>
    <w:rsid w:val="001A71EA"/>
  </w:style>
  <w:style w:type="paragraph" w:customStyle="1" w:styleId="E1B6EB3C97D94D5E858B9A23F3835E07">
    <w:name w:val="E1B6EB3C97D94D5E858B9A23F3835E07"/>
    <w:rsid w:val="001A71EA"/>
  </w:style>
  <w:style w:type="paragraph" w:customStyle="1" w:styleId="EA8899A4CD6A4B86AD4FC68923E81F4F">
    <w:name w:val="EA8899A4CD6A4B86AD4FC68923E81F4F"/>
    <w:rsid w:val="001A71EA"/>
  </w:style>
  <w:style w:type="paragraph" w:customStyle="1" w:styleId="84A593923E6F45DFBA0F8E70EE7B2E31">
    <w:name w:val="84A593923E6F45DFBA0F8E70EE7B2E31"/>
    <w:rsid w:val="001A71EA"/>
  </w:style>
  <w:style w:type="paragraph" w:customStyle="1" w:styleId="A37A0490938A4F0E878EBC484B6E82A2">
    <w:name w:val="A37A0490938A4F0E878EBC484B6E82A2"/>
    <w:rsid w:val="001A71EA"/>
  </w:style>
  <w:style w:type="character" w:customStyle="1" w:styleId="Ttulo1Char">
    <w:name w:val="Título 1 Char"/>
    <w:basedOn w:val="Fontepargpadro"/>
    <w:link w:val="Ttulo1"/>
    <w:uiPriority w:val="9"/>
    <w:rsid w:val="001A71EA"/>
    <w:rPr>
      <w:rFonts w:asciiTheme="majorHAnsi" w:eastAsiaTheme="majorEastAsia" w:hAnsiTheme="majorHAnsi" w:cstheme="majorBidi"/>
      <w:caps/>
      <w:color w:val="1F497D" w:themeColor="text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1A71EA"/>
    <w:rPr>
      <w:b/>
      <w:bCs/>
      <w:color w:val="4F81BD" w:themeColor="accent1"/>
      <w:spacing w:val="20"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rsid w:val="001A71EA"/>
    <w:rPr>
      <w:b/>
      <w:bCs/>
      <w:color w:val="000000" w:themeColor="text1"/>
      <w:spacing w:val="10"/>
      <w:sz w:val="23"/>
      <w:szCs w:val="23"/>
      <w:lang w:eastAsia="en-US"/>
    </w:rPr>
  </w:style>
  <w:style w:type="paragraph" w:styleId="CitaoIntensa">
    <w:name w:val="Intense Quote"/>
    <w:basedOn w:val="Normal"/>
    <w:link w:val="CitaoIntensaChar"/>
    <w:uiPriority w:val="30"/>
    <w:qFormat/>
    <w:rsid w:val="001A71EA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b/>
      <w:bCs/>
      <w:color w:val="C0504D" w:themeColor="accent2"/>
      <w:sz w:val="23"/>
      <w:szCs w:val="23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A71EA"/>
    <w:rPr>
      <w:b/>
      <w:bCs/>
      <w:color w:val="C0504D" w:themeColor="accent2"/>
      <w:sz w:val="23"/>
      <w:szCs w:val="23"/>
      <w:shd w:val="clear" w:color="auto" w:fill="FFFFFF" w:themeFill="background1"/>
      <w:lang w:eastAsia="en-US"/>
    </w:rPr>
  </w:style>
  <w:style w:type="paragraph" w:customStyle="1" w:styleId="8BBCE95857E64E1188EC8E01AD9D083D">
    <w:name w:val="8BBCE95857E64E1188EC8E01AD9D083D"/>
    <w:rsid w:val="001A71EA"/>
  </w:style>
  <w:style w:type="paragraph" w:customStyle="1" w:styleId="E4FE3AFBEDF647518FE7E1551F4E1A46">
    <w:name w:val="E4FE3AFBEDF647518FE7E1551F4E1A46"/>
    <w:rsid w:val="001A71EA"/>
  </w:style>
  <w:style w:type="paragraph" w:customStyle="1" w:styleId="1144B986C8E94ABB9E42D07247B30191">
    <w:name w:val="1144B986C8E94ABB9E42D07247B30191"/>
    <w:rsid w:val="001A71EA"/>
  </w:style>
  <w:style w:type="paragraph" w:customStyle="1" w:styleId="2201D46C34F54AEF81026378088DB447">
    <w:name w:val="2201D46C34F54AEF81026378088DB447"/>
    <w:rsid w:val="001A71EA"/>
  </w:style>
  <w:style w:type="paragraph" w:customStyle="1" w:styleId="80C9E91A39CB4A92BD1387DDFA88BF77">
    <w:name w:val="80C9E91A39CB4A92BD1387DDFA88BF77"/>
    <w:rsid w:val="001A71EA"/>
  </w:style>
  <w:style w:type="paragraph" w:customStyle="1" w:styleId="3ADEC449BAA848589B61E68567769200">
    <w:name w:val="3ADEC449BAA848589B61E68567769200"/>
    <w:rsid w:val="001A71EA"/>
  </w:style>
  <w:style w:type="paragraph" w:customStyle="1" w:styleId="C98EBE4027474B25B0AB699DB3219497">
    <w:name w:val="C98EBE4027474B25B0AB699DB3219497"/>
    <w:rsid w:val="001A71EA"/>
  </w:style>
  <w:style w:type="paragraph" w:customStyle="1" w:styleId="DEB947C980D84F05B6316CDD563E2D1D">
    <w:name w:val="DEB947C980D84F05B6316CDD563E2D1D"/>
    <w:rsid w:val="001A71E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jpeg"/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ns:customPropertyEditors xmlns:tns="http://schemas.microsoft.com/office/2006/customDocumentInformationPanel">
  <tns:showOnOpen/>
  <tns:defaultPropertyEditorNamespace/>
</tns:customPropertyEditors>
</file>

<file path=customXml/itemProps1.xml><?xml version="1.0" encoding="utf-8"?>
<ds:datastoreItem xmlns:ds="http://schemas.openxmlformats.org/officeDocument/2006/customXml" ds:itemID="{6F661CF1-FFCF-4111-9D3E-C49A188505D1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MedianReport</Template>
  <TotalTime>16</TotalTime>
  <Pages>6</Pages>
  <Words>1989</Words>
  <Characters>10745</Characters>
  <Application>Microsoft Office Word</Application>
  <DocSecurity>0</DocSecurity>
  <Lines>89</Lines>
  <Paragraphs>25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Pós – Impressionismo e Expressionismo</vt:lpstr>
      <vt:lpstr/>
      <vt:lpstr>    Heading 2|two</vt:lpstr>
      <vt:lpstr>        Heading 3|three</vt:lpstr>
    </vt:vector>
  </TitlesOfParts>
  <Company/>
  <LinksUpToDate>false</LinksUpToDate>
  <CharactersWithSpaces>12709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Pós – Impressionismo e Expressionismo</dc:title>
  <dc:creator>Fábio</dc:creator>
  <cp:lastModifiedBy>Fábio</cp:lastModifiedBy>
  <cp:revision>3</cp:revision>
  <dcterms:created xsi:type="dcterms:W3CDTF">2013-01-23T19:15:00Z</dcterms:created>
  <dcterms:modified xsi:type="dcterms:W3CDTF">2013-01-23T19:30:00Z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1046</vt:i4>
  </property>
  <property fmtid="{D5CDD505-2E9C-101B-9397-08002B2CF9AE}" pid="3" name="_Version">
    <vt:lpwstr>0809</vt:lpwstr>
  </property>
</Properties>
</file>