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D" w:rsidRDefault="00D43D6A">
      <w:pPr>
        <w:pStyle w:val="Seo"/>
      </w:pPr>
      <w:r>
        <w:rPr>
          <w:lang w:eastAsia="pt-BR"/>
        </w:rPr>
        <w:pict>
          <v:group id="_x0000_s1253" style="position:absolute;margin-left:-25.55pt;margin-top:-58.8pt;width:489.9pt;height:78.65pt;z-index:251796480" coordorigin="924,213" coordsize="9900,12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924;top:213;width:9900;height:1205">
              <v:textbox style="mso-next-textbox:#_x0000_s1254">
                <w:txbxContent>
                  <w:p w:rsidR="00DC4F5D" w:rsidRPr="008A29E1" w:rsidRDefault="00DC4F5D" w:rsidP="00DC4F5D">
                    <w:pPr>
                      <w:jc w:val="center"/>
                      <w:rPr>
                        <w:b/>
                      </w:rPr>
                    </w:pPr>
                    <w:r w:rsidRPr="008A29E1">
                      <w:rPr>
                        <w:b/>
                        <w:sz w:val="32"/>
                        <w:szCs w:val="32"/>
                      </w:rPr>
                      <w:t xml:space="preserve">COLÉGIO ADVENTISTA DE </w:t>
                    </w:r>
                    <w:r>
                      <w:rPr>
                        <w:b/>
                        <w:sz w:val="32"/>
                        <w:szCs w:val="32"/>
                      </w:rPr>
                      <w:t>DIADEMA</w:t>
                    </w:r>
                  </w:p>
                  <w:p w:rsidR="00DC4F5D" w:rsidRPr="008A29E1" w:rsidRDefault="00DC4F5D" w:rsidP="00DC4F5D">
                    <w:pPr>
                      <w:pStyle w:val="SemEspaamento"/>
                      <w:ind w:firstLine="708"/>
                      <w:rPr>
                        <w:sz w:val="28"/>
                        <w:szCs w:val="32"/>
                      </w:rPr>
                    </w:pPr>
                    <w:r>
                      <w:t xml:space="preserve">                 </w:t>
                    </w:r>
                    <w:r w:rsidRPr="008A29E1">
                      <w:t>Educação Infantil, Ensino Fundamental e Ensino Médio – Fone</w:t>
                    </w:r>
                    <w:r w:rsidRPr="00000F16">
                      <w:t xml:space="preserve">: </w:t>
                    </w:r>
                    <w:r>
                      <w:t xml:space="preserve">(11) </w:t>
                    </w:r>
                    <w:r w:rsidRPr="00000F16">
                      <w:rPr>
                        <w:rFonts w:ascii="Arial" w:hAnsi="Arial" w:cs="Arial"/>
                        <w:sz w:val="18"/>
                        <w:szCs w:val="18"/>
                      </w:rPr>
                      <w:t>4057-4811</w:t>
                    </w:r>
                  </w:p>
                  <w:p w:rsidR="00DC4F5D" w:rsidRPr="00CD0FC9" w:rsidRDefault="00DC4F5D" w:rsidP="00DC4F5D">
                    <w:r>
                      <w:t xml:space="preserve"> </w:t>
                    </w:r>
                    <w:r>
                      <w:tab/>
                    </w:r>
                    <w:r>
                      <w:tab/>
                      <w:t xml:space="preserve">         </w:t>
                    </w:r>
                    <w:r w:rsidRPr="008A29E1">
                      <w:t xml:space="preserve">  E-mail:</w:t>
                    </w:r>
                    <w:r w:rsidRPr="00000F16">
                      <w:t xml:space="preserve"> </w:t>
                    </w:r>
                    <w:r w:rsidRPr="00000F16">
                      <w:rPr>
                        <w:rFonts w:ascii="Arial" w:hAnsi="Arial" w:cs="Arial"/>
                        <w:sz w:val="18"/>
                        <w:szCs w:val="18"/>
                      </w:rPr>
                      <w:t>diadema@paulistana.org.br</w:t>
                    </w:r>
                    <w:r w:rsidRPr="008A29E1">
                      <w:t xml:space="preserve"> – site: </w:t>
                    </w:r>
                    <w:r>
                      <w:t>http://www.diadema.ca.g12.br</w:t>
                    </w:r>
                  </w:p>
                  <w:p w:rsidR="00DC4F5D" w:rsidRPr="002C427A" w:rsidRDefault="00DC4F5D" w:rsidP="00DC4F5D">
                    <w:pPr>
                      <w:pStyle w:val="SemEspaamento"/>
                    </w:pPr>
                  </w:p>
                  <w:p w:rsidR="00DC4F5D" w:rsidRPr="002C427A" w:rsidRDefault="00DC4F5D" w:rsidP="00DC4F5D"/>
                </w:txbxContent>
              </v:textbox>
            </v:shape>
            <v:shape id="_x0000_s1255" type="#_x0000_t202" style="position:absolute;left:1297;top:258;width:1013;height:1040" stroked="f">
              <v:textbox style="mso-next-textbox:#_x0000_s1255">
                <w:txbxContent>
                  <w:p w:rsidR="00DC4F5D" w:rsidRDefault="00DC4F5D" w:rsidP="00DC4F5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352425" cy="457200"/>
                          <wp:effectExtent l="19050" t="0" r="9525" b="0"/>
                          <wp:docPr id="7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DC4F5D" w:rsidRDefault="00D43D6A">
      <w:pPr>
        <w:pStyle w:val="Seo"/>
      </w:pPr>
      <w:r w:rsidRPr="00D43D6A">
        <w:rPr>
          <w:rFonts w:ascii="Arial" w:hAnsi="Arial" w:cs="Arial"/>
          <w:color w:val="auto"/>
          <w:sz w:val="24"/>
          <w:szCs w:val="24"/>
        </w:rPr>
        <w:pict>
          <v:shape id="_x0000_s1273" type="#_x0000_t202" style="position:absolute;margin-left:121.5pt;margin-top:101.25pt;width:197.75pt;height:34.55pt;z-index:-251507712;mso-wrap-distance-left:2.88pt;mso-wrap-distance-top:2.88pt;mso-wrap-distance-right:2.88pt;mso-wrap-distance-bottom:2.88pt;mso-position-horizontal-relative:page;mso-position-vertical-relative:page" filled="f" fillcolor="#fffaf6 [rgb(255,250,246) cmyk(.392,1.57,2.35,0)]" stroked="f" strokecolor="#212120" insetpen="t" o:cliptowrap="t">
            <v:fill color2="#212120"/>
            <v:stroke color2="#fffaf6 [rgb(255,250,246) cmyk(.392,1.57,2.35,0)]">
              <o:left v:ext="view" color="#212120" color2="#fffaf6 [rgb(255,250,246) cmyk(.392,1.57,2.35,0)]" joinstyle="miter" insetpen="t"/>
              <o:top v:ext="view" color="#212120" color2="#fffaf6 [rgb(255,250,246) cmyk(.392,1.57,2.35,0)]" joinstyle="miter" insetpen="t"/>
              <o:right v:ext="view" color="#212120" color2="#fffaf6 [rgb(255,250,246) cmyk(.392,1.57,2.35,0)]" joinstyle="miter" insetpen="t"/>
              <o:bottom v:ext="view" color="#212120" color2="#fffaf6 [rgb(255,250,246) cmyk(.392,1.57,2.35,0)]" joinstyle="miter" insetpen="t"/>
              <o:column v:ext="view" color="#212120" color2="#fffaf6 [rgb(255,250,246) cmyk(.392,1.57,2.35,0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0263C" w:rsidRDefault="0050263C" w:rsidP="0050263C">
                  <w:pPr>
                    <w:widowControl w:val="0"/>
                    <w:spacing w:line="220" w:lineRule="exact"/>
                    <w:rPr>
                      <w:rFonts w:ascii="Arial" w:hAnsi="Arial" w:cs="Arial"/>
                      <w:color w:val="auto"/>
                      <w:spacing w:val="20"/>
                      <w:sz w:val="28"/>
                      <w:szCs w:val="18"/>
                    </w:rPr>
                  </w:pPr>
                </w:p>
                <w:p w:rsidR="0050263C" w:rsidRPr="0050263C" w:rsidRDefault="0050263C" w:rsidP="0050263C">
                  <w:pPr>
                    <w:widowControl w:val="0"/>
                    <w:spacing w:line="220" w:lineRule="exact"/>
                    <w:rPr>
                      <w:rFonts w:ascii="Arial" w:hAnsi="Arial" w:cs="Arial"/>
                      <w:color w:val="auto"/>
                      <w:sz w:val="28"/>
                      <w:szCs w:val="18"/>
                    </w:rPr>
                  </w:pPr>
                  <w:r w:rsidRPr="0050263C">
                    <w:rPr>
                      <w:rFonts w:ascii="Arial" w:hAnsi="Arial" w:cs="Arial"/>
                      <w:color w:val="auto"/>
                      <w:spacing w:val="20"/>
                      <w:sz w:val="28"/>
                      <w:szCs w:val="18"/>
                    </w:rPr>
                    <w:t>Semana da Arte Moderna</w:t>
                  </w:r>
                </w:p>
              </w:txbxContent>
            </v:textbox>
            <w10:wrap anchorx="page" anchory="page"/>
          </v:shape>
        </w:pict>
      </w:r>
    </w:p>
    <w:p w:rsidR="0050263C" w:rsidRDefault="0050263C">
      <w:pPr>
        <w:pStyle w:val="Seo"/>
      </w:pPr>
    </w:p>
    <w:p w:rsidR="0050263C" w:rsidRDefault="0050263C" w:rsidP="0050263C">
      <w:pPr>
        <w:ind w:firstLine="720"/>
        <w:rPr>
          <w:rFonts w:ascii="Arial" w:hAnsi="Arial" w:cs="Arial"/>
          <w:sz w:val="24"/>
          <w:szCs w:val="24"/>
        </w:rPr>
      </w:pPr>
    </w:p>
    <w:p w:rsidR="0050263C" w:rsidRDefault="0050263C" w:rsidP="0050263C">
      <w:pPr>
        <w:ind w:firstLine="720"/>
        <w:rPr>
          <w:rFonts w:ascii="Arial" w:hAnsi="Arial" w:cs="Arial"/>
          <w:sz w:val="24"/>
          <w:szCs w:val="24"/>
        </w:rPr>
      </w:pPr>
    </w:p>
    <w:p w:rsidR="0050263C" w:rsidRDefault="0050263C" w:rsidP="0050263C">
      <w:pPr>
        <w:ind w:firstLine="720"/>
        <w:rPr>
          <w:rFonts w:ascii="Arial" w:hAnsi="Arial" w:cs="Arial"/>
          <w:sz w:val="24"/>
          <w:szCs w:val="24"/>
        </w:rPr>
      </w:pPr>
    </w:p>
    <w:p w:rsidR="0050263C" w:rsidRPr="0050263C" w:rsidRDefault="00D43D6A" w:rsidP="0050263C">
      <w:pPr>
        <w:ind w:firstLine="72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pict>
          <v:group id="_x0000_s1265" style="position:absolute;left:0;text-align:left;margin-left:53.5pt;margin-top:101.25pt;width:35.45pt;height:38.4pt;z-index:-251509760;mso-position-horizontal-relative:page;mso-position-vertical-relative:page" coordorigin="114379548,106280986" coordsize="450000,487500">
            <v:shape id="_x0000_s1266" style="position:absolute;left:114398298;top:106460986;width:431250;height:30750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af6 [rgb(255,250,246) cmyk(.392,1.57,2.35,0)]">
                <o:left v:ext="view" color="#212120 [rgb(33,33,32) cmyk(0,0,0,100)]" color2="#fffaf6 [rgb(255,250,246) cmyk(.392,1.57,2.35,0)]"/>
                <o:top v:ext="view" color="#212120 [rgb(33,33,32) cmyk(0,0,0,100)]" color2="#fffaf6 [rgb(255,250,246) cmyk(.392,1.57,2.35,0)]"/>
                <o:right v:ext="view" color="#212120 [rgb(33,33,32) cmyk(0,0,0,100)]" color2="#fffaf6 [rgb(255,250,246) cmyk(.392,1.57,2.35,0)]"/>
                <o:bottom v:ext="view" color="#212120 [rgb(33,33,32) cmyk(0,0,0,100)]" color2="#fffaf6 [rgb(255,250,246) cmyk(.392,1.57,2.35,0)]"/>
                <o:column v:ext="view" color="#212120 [rgb(33,33,32) cmyk(0,0,0,100)]" color2="#fffaf6 [rgb(255,250,246) cmyk(.392,1.57,2.35,0)]"/>
              </v:stroke>
              <v:shadow color="#8c8682 [rgb(140,134,130) cmyk(24.7,20.8,19.6,36.1)]" color2="#dbd5d3 [rgb(219,213,211) cmyk(12.5,9.8,8.63,3.14)]"/>
              <v:path arrowok="t"/>
            </v:shape>
            <v:shape id="_x0000_s1267" style="position:absolute;left:114379548;top:106355986;width:408750;height:363750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af6 [rgb(255,250,246) cmyk(.392,1.57,2.35,0)]">
                <o:left v:ext="view" color="#212120 [rgb(33,33,32) cmyk(0,0,0,100)]" color2="#fffaf6 [rgb(255,250,246) cmyk(.392,1.57,2.35,0)]"/>
                <o:top v:ext="view" color="#212120 [rgb(33,33,32) cmyk(0,0,0,100)]" color2="#fffaf6 [rgb(255,250,246) cmyk(.392,1.57,2.35,0)]"/>
                <o:right v:ext="view" color="#212120 [rgb(33,33,32) cmyk(0,0,0,100)]" color2="#fffaf6 [rgb(255,250,246) cmyk(.392,1.57,2.35,0)]"/>
                <o:bottom v:ext="view" color="#212120 [rgb(33,33,32) cmyk(0,0,0,100)]" color2="#fffaf6 [rgb(255,250,246) cmyk(.392,1.57,2.35,0)]"/>
                <o:column v:ext="view" color="#212120 [rgb(33,33,32) cmyk(0,0,0,100)]" color2="#fffaf6 [rgb(255,250,246) cmyk(.392,1.57,2.35,0)]"/>
              </v:stroke>
              <v:shadow color="#8c8682 [rgb(140,134,130) cmyk(24.7,20.8,19.6,36.1)]" color2="#dbd5d3 [rgb(219,213,211) cmyk(12.5,9.8,8.63,3.14)]"/>
              <v:path arrowok="t"/>
            </v:shape>
            <v:shape id="_x0000_s1268" style="position:absolute;left:114420798;top:106295986;width:236250;height:333750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af6 [rgb(255,250,246) cmyk(.392,1.57,2.35,0)]">
                <o:left v:ext="view" color="#212120 [rgb(33,33,32) cmyk(0,0,0,100)]" color2="#fffaf6 [rgb(255,250,246) cmyk(.392,1.57,2.35,0)]"/>
                <o:top v:ext="view" color="#212120 [rgb(33,33,32) cmyk(0,0,0,100)]" color2="#fffaf6 [rgb(255,250,246) cmyk(.392,1.57,2.35,0)]"/>
                <o:right v:ext="view" color="#212120 [rgb(33,33,32) cmyk(0,0,0,100)]" color2="#fffaf6 [rgb(255,250,246) cmyk(.392,1.57,2.35,0)]"/>
                <o:bottom v:ext="view" color="#212120 [rgb(33,33,32) cmyk(0,0,0,100)]" color2="#fffaf6 [rgb(255,250,246) cmyk(.392,1.57,2.35,0)]"/>
                <o:column v:ext="view" color="#212120 [rgb(33,33,32) cmyk(0,0,0,100)]" color2="#fffaf6 [rgb(255,250,246) cmyk(.392,1.57,2.35,0)]"/>
              </v:stroke>
              <v:shadow color="#8c8682 [rgb(140,134,130) cmyk(24.7,20.8,19.6,36.1)]" color2="#dbd5d3 [rgb(219,213,211) cmyk(12.5,9.8,8.63,3.14)]"/>
              <v:path arrowok="t"/>
            </v:shape>
            <v:shape id="_x0000_s1269" style="position:absolute;left:114458298;top:106280986;width:281250;height:318750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af6 [rgb(255,250,246) cmyk(.392,1.57,2.35,0)]">
                <o:left v:ext="view" color="#212120 [rgb(33,33,32) cmyk(0,0,0,100)]" color2="#fffaf6 [rgb(255,250,246) cmyk(.392,1.57,2.35,0)]"/>
                <o:top v:ext="view" color="#212120 [rgb(33,33,32) cmyk(0,0,0,100)]" color2="#fffaf6 [rgb(255,250,246) cmyk(.392,1.57,2.35,0)]"/>
                <o:right v:ext="view" color="#212120 [rgb(33,33,32) cmyk(0,0,0,100)]" color2="#fffaf6 [rgb(255,250,246) cmyk(.392,1.57,2.35,0)]"/>
                <o:bottom v:ext="view" color="#212120 [rgb(33,33,32) cmyk(0,0,0,100)]" color2="#fffaf6 [rgb(255,250,246) cmyk(.392,1.57,2.35,0)]"/>
                <o:column v:ext="view" color="#212120 [rgb(33,33,32) cmyk(0,0,0,100)]" color2="#fffaf6 [rgb(255,250,246) cmyk(.392,1.57,2.35,0)]"/>
              </v:stroke>
              <v:shadow color="#8c8682 [rgb(140,134,130) cmyk(24.7,20.8,19.6,36.1)]" color2="#dbd5d3 [rgb(219,213,211) cmyk(12.5,9.8,8.63,3.14)]"/>
              <v:path arrowok="t"/>
            </v:shape>
            <v:shape id="_x0000_s1270" style="position:absolute;left:114525798;top:106344736;width:187500;height:225000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af6 [rgb(255,250,246) cmyk(.392,1.57,2.35,0)]">
                <o:left v:ext="view" color="#212120 [rgb(33,33,32) cmyk(0,0,0,100)]" color2="#fffaf6 [rgb(255,250,246) cmyk(.392,1.57,2.35,0)]"/>
                <o:top v:ext="view" color="#212120 [rgb(33,33,32) cmyk(0,0,0,100)]" color2="#fffaf6 [rgb(255,250,246) cmyk(.392,1.57,2.35,0)]"/>
                <o:right v:ext="view" color="#212120 [rgb(33,33,32) cmyk(0,0,0,100)]" color2="#fffaf6 [rgb(255,250,246) cmyk(.392,1.57,2.35,0)]"/>
                <o:bottom v:ext="view" color="#212120 [rgb(33,33,32) cmyk(0,0,0,100)]" color2="#fffaf6 [rgb(255,250,246) cmyk(.392,1.57,2.35,0)]"/>
                <o:column v:ext="view" color="#212120 [rgb(33,33,32) cmyk(0,0,0,100)]" color2="#fffaf6 [rgb(255,250,246) cmyk(.392,1.57,2.35,0)]"/>
              </v:stroke>
              <v:shadow color="#8c8682 [rgb(140,134,130) cmyk(24.7,20.8,19.6,36.1)]" color2="#dbd5d3 [rgb(219,213,211) cmyk(12.5,9.8,8.63,3.14)]"/>
              <v:path arrowok="t"/>
            </v:shape>
            <v:shape id="_x0000_s1271" style="position:absolute;left:114552048;top:106344736;width:228750;height:172500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af6 [rgb(255,250,246) cmyk(.392,1.57,2.35,0)]">
                <o:left v:ext="view" color="#212120 [rgb(33,33,32) cmyk(0,0,0,100)]" color2="#fffaf6 [rgb(255,250,246) cmyk(.392,1.57,2.35,0)]"/>
                <o:top v:ext="view" color="#212120 [rgb(33,33,32) cmyk(0,0,0,100)]" color2="#fffaf6 [rgb(255,250,246) cmyk(.392,1.57,2.35,0)]"/>
                <o:right v:ext="view" color="#212120 [rgb(33,33,32) cmyk(0,0,0,100)]" color2="#fffaf6 [rgb(255,250,246) cmyk(.392,1.57,2.35,0)]"/>
                <o:bottom v:ext="view" color="#212120 [rgb(33,33,32) cmyk(0,0,0,100)]" color2="#fffaf6 [rgb(255,250,246) cmyk(.392,1.57,2.35,0)]"/>
                <o:column v:ext="view" color="#212120 [rgb(33,33,32) cmyk(0,0,0,100)]" color2="#fffaf6 [rgb(255,250,246) cmyk(.392,1.57,2.35,0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 w:rsidR="0050263C" w:rsidRPr="0050263C">
        <w:rPr>
          <w:noProof/>
          <w:color w:val="auto"/>
          <w:sz w:val="18"/>
          <w:lang w:eastAsia="pt-B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-493395</wp:posOffset>
            </wp:positionV>
            <wp:extent cx="1447800" cy="2120265"/>
            <wp:effectExtent l="19050" t="0" r="0" b="0"/>
            <wp:wrapSquare wrapText="bothSides"/>
            <wp:docPr id="251" name="Imagem 251" descr="imagesCAREMV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sCAREMV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2"/>
          <w:szCs w:val="24"/>
        </w:rPr>
        <w:pict>
          <v:shape id="_x0000_s1274" type="#_x0000_t202" style="position:absolute;left:0;text-align:left;margin-left:90pt;margin-top:719.8pt;width:155pt;height:54.2pt;z-index:-251506688;mso-wrap-distance-left:2.88pt;mso-wrap-distance-top:2.88pt;mso-wrap-distance-right:2.88pt;mso-wrap-distance-bottom:2.88pt;mso-position-horizontal-relative:page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0263C" w:rsidRDefault="0050263C" w:rsidP="0050263C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1º Bimestre</w:t>
                  </w:r>
                </w:p>
                <w:p w:rsidR="0050263C" w:rsidRPr="0098206B" w:rsidRDefault="0050263C" w:rsidP="0050263C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Kelitabrito@ig.com.br</w:t>
                  </w:r>
                </w:p>
              </w:txbxContent>
            </v:textbox>
            <w10:wrap anchorx="page" anchory="page"/>
          </v:shape>
        </w:pict>
      </w:r>
      <w:r w:rsidR="0050263C" w:rsidRPr="0050263C">
        <w:rPr>
          <w:rFonts w:ascii="Arial" w:hAnsi="Arial" w:cs="Arial"/>
          <w:color w:val="auto"/>
          <w:sz w:val="22"/>
          <w:szCs w:val="24"/>
        </w:rPr>
        <w:t>A semana da Arte moderna foi realizada no Teatro Municipal de São Paulo, entre os dias 11 e 18 de fevereiro de 1922.</w:t>
      </w:r>
    </w:p>
    <w:p w:rsidR="0050263C" w:rsidRPr="0050263C" w:rsidRDefault="0050263C" w:rsidP="0050263C">
      <w:pPr>
        <w:ind w:firstLine="720"/>
        <w:rPr>
          <w:rFonts w:ascii="Arial" w:hAnsi="Arial" w:cs="Arial"/>
          <w:color w:val="auto"/>
          <w:sz w:val="22"/>
          <w:szCs w:val="24"/>
        </w:rPr>
      </w:pPr>
      <w:r w:rsidRPr="0050263C">
        <w:rPr>
          <w:rFonts w:ascii="Arial" w:hAnsi="Arial" w:cs="Arial"/>
          <w:color w:val="auto"/>
          <w:sz w:val="22"/>
          <w:szCs w:val="24"/>
        </w:rPr>
        <w:t>A Semana provocou muita polêmica e discussão porque muitas pessoas estavam ainda ligadas  aos antigos valores culturais e não aceitavam as renovações. Já na primeira noite, dezenas de estudantes da Tradicional Faculdade de Direito de São Paulo vaiaram impiedosamente os participantes da Semana. Embora a oposição aos modernistas tivesse diminuído nas outras duas noites (15 e 17 de Fevereiro), ela se manteve intensa.</w:t>
      </w:r>
    </w:p>
    <w:p w:rsidR="0050263C" w:rsidRPr="0050263C" w:rsidRDefault="0050263C" w:rsidP="0050263C">
      <w:pPr>
        <w:ind w:firstLine="720"/>
        <w:rPr>
          <w:rFonts w:ascii="Arial" w:hAnsi="Arial" w:cs="Arial"/>
          <w:color w:val="auto"/>
          <w:sz w:val="22"/>
          <w:szCs w:val="24"/>
        </w:rPr>
      </w:pPr>
      <w:r w:rsidRPr="0050263C">
        <w:rPr>
          <w:rFonts w:ascii="Arial" w:hAnsi="Arial" w:cs="Arial"/>
          <w:color w:val="auto"/>
          <w:sz w:val="22"/>
          <w:szCs w:val="24"/>
        </w:rPr>
        <w:t>O compromisso era chocar a sociedade com novas propostas estéticas, e havia sido alcançado. A partir da Semana, a cultura brasileira passou a incorporar as mais modernas formas de expressão.</w:t>
      </w:r>
    </w:p>
    <w:p w:rsidR="0050263C" w:rsidRPr="0050263C" w:rsidRDefault="00D43D6A" w:rsidP="0050263C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noProof/>
          <w:color w:val="auto"/>
          <w:sz w:val="22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76" type="#_x0000_t65" style="position:absolute;margin-left:3.1pt;margin-top:321.75pt;width:232.2pt;height:247.5pt;z-index:251811840;mso-wrap-distance-top:7.2pt;mso-wrap-distance-bottom:7.2pt;mso-position-horizontal-relative:margin;mso-position-vertical-relative:margin" o:allowincell="f" adj="17007" strokeweight="2.5pt">
            <v:fill opacity="19661f"/>
            <v:shadow color="#868686"/>
            <v:textbox style="mso-next-textbox:#_x0000_s1276" inset="10.8pt,7.2pt,10.8pt">
              <w:txbxContent>
                <w:p w:rsidR="0050263C" w:rsidRPr="00886C12" w:rsidRDefault="0050263C" w:rsidP="0050263C">
                  <w:pPr>
                    <w:rPr>
                      <w:rFonts w:ascii="Cambria" w:hAnsi="Cambria"/>
                      <w:b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886C12">
                    <w:rPr>
                      <w:rFonts w:ascii="Cambria" w:hAnsi="Cambria"/>
                      <w:b/>
                      <w:i/>
                      <w:iCs/>
                      <w:color w:val="auto"/>
                      <w:sz w:val="24"/>
                      <w:szCs w:val="24"/>
                    </w:rPr>
                    <w:t>Os Artistas que fizeram a Semana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José Oswald de Andrade (1890 – 1954)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Mário Raul de Morais Andrade (1893 – 1945)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Emiliano Di Cavalcanti (1897 – 1976)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Victor Brecheret (1894 – 1955)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Anita Malfatti (1889 – 1964)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Tarsila do Amaral ( 1897 – 1973)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Heitor Villa-lobos (1887 – 1959)</w:t>
                  </w:r>
                </w:p>
                <w:p w:rsidR="0050263C" w:rsidRPr="00C229FC" w:rsidRDefault="0050263C" w:rsidP="0050263C">
                  <w:pPr>
                    <w:numPr>
                      <w:ilvl w:val="0"/>
                      <w:numId w:val="27"/>
                    </w:numPr>
                    <w:contextualSpacing w:val="0"/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C229FC">
                    <w:rPr>
                      <w:rFonts w:ascii="Cambria" w:hAnsi="Cambria"/>
                      <w:i/>
                      <w:iCs/>
                      <w:color w:val="auto"/>
                      <w:sz w:val="24"/>
                      <w:szCs w:val="24"/>
                    </w:rPr>
                    <w:t>Lasar Segal (1891 – 1957)</w:t>
                  </w:r>
                </w:p>
              </w:txbxContent>
            </v:textbox>
            <w10:wrap type="square" anchorx="margin" anchory="margin"/>
          </v:shape>
        </w:pict>
      </w:r>
    </w:p>
    <w:p w:rsidR="0050263C" w:rsidRPr="0050263C" w:rsidRDefault="0050263C" w:rsidP="0050263C">
      <w:pPr>
        <w:rPr>
          <w:rFonts w:ascii="Arial" w:hAnsi="Arial" w:cs="Arial"/>
          <w:b/>
          <w:color w:val="auto"/>
          <w:sz w:val="22"/>
        </w:rPr>
      </w:pPr>
      <w:r w:rsidRPr="0050263C">
        <w:rPr>
          <w:rFonts w:ascii="Arial" w:hAnsi="Arial" w:cs="Arial"/>
          <w:b/>
          <w:color w:val="auto"/>
          <w:sz w:val="22"/>
        </w:rPr>
        <w:t>Atividades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50263C">
        <w:rPr>
          <w:rFonts w:ascii="Arial" w:hAnsi="Arial" w:cs="Arial"/>
          <w:color w:val="auto"/>
        </w:rPr>
        <w:t>(responder em uma folha separada)</w:t>
      </w:r>
    </w:p>
    <w:p w:rsidR="0050263C" w:rsidRPr="0050263C" w:rsidRDefault="0050263C" w:rsidP="0050263C">
      <w:pPr>
        <w:rPr>
          <w:rFonts w:ascii="Arial" w:hAnsi="Arial" w:cs="Arial"/>
          <w:b/>
          <w:color w:val="auto"/>
          <w:sz w:val="18"/>
        </w:rPr>
      </w:pPr>
    </w:p>
    <w:p w:rsidR="0050263C" w:rsidRPr="0050263C" w:rsidRDefault="0050263C" w:rsidP="0050263C">
      <w:pPr>
        <w:numPr>
          <w:ilvl w:val="0"/>
          <w:numId w:val="28"/>
        </w:numPr>
        <w:contextualSpacing w:val="0"/>
        <w:rPr>
          <w:rFonts w:ascii="Arial" w:hAnsi="Arial" w:cs="Arial"/>
          <w:color w:val="auto"/>
          <w:szCs w:val="22"/>
        </w:rPr>
      </w:pPr>
      <w:r w:rsidRPr="0050263C">
        <w:rPr>
          <w:rFonts w:ascii="Arial" w:hAnsi="Arial" w:cs="Arial"/>
          <w:color w:val="auto"/>
          <w:szCs w:val="22"/>
        </w:rPr>
        <w:t>O que pretendiam os Modernistas com suas obras de arte?</w:t>
      </w:r>
    </w:p>
    <w:p w:rsidR="0050263C" w:rsidRPr="0050263C" w:rsidRDefault="0050263C" w:rsidP="0050263C">
      <w:pPr>
        <w:numPr>
          <w:ilvl w:val="0"/>
          <w:numId w:val="28"/>
        </w:numPr>
        <w:contextualSpacing w:val="0"/>
        <w:rPr>
          <w:rFonts w:ascii="Arial" w:hAnsi="Arial" w:cs="Arial"/>
          <w:color w:val="auto"/>
          <w:szCs w:val="22"/>
        </w:rPr>
      </w:pPr>
      <w:r w:rsidRPr="0050263C">
        <w:rPr>
          <w:rFonts w:ascii="Arial" w:hAnsi="Arial" w:cs="Arial"/>
          <w:color w:val="auto"/>
          <w:szCs w:val="22"/>
        </w:rPr>
        <w:t>Onde foi realizada a Semana da Arte Moderna? Teve polêmica e discussão? Cite Exemplos.</w:t>
      </w:r>
    </w:p>
    <w:p w:rsidR="0050263C" w:rsidRPr="0050263C" w:rsidRDefault="0050263C" w:rsidP="0050263C">
      <w:pPr>
        <w:numPr>
          <w:ilvl w:val="0"/>
          <w:numId w:val="28"/>
        </w:numPr>
        <w:contextualSpacing w:val="0"/>
        <w:rPr>
          <w:rFonts w:ascii="Arial" w:hAnsi="Arial" w:cs="Arial"/>
          <w:color w:val="auto"/>
          <w:szCs w:val="22"/>
        </w:rPr>
      </w:pPr>
      <w:r w:rsidRPr="0050263C">
        <w:rPr>
          <w:rFonts w:ascii="Arial" w:hAnsi="Arial" w:cs="Arial"/>
          <w:color w:val="auto"/>
          <w:szCs w:val="22"/>
        </w:rPr>
        <w:t>Escreva sobre Victor Brecheret. Quem foi e quais suas principais obras?</w:t>
      </w:r>
    </w:p>
    <w:p w:rsidR="0050263C" w:rsidRPr="0050263C" w:rsidRDefault="0050263C" w:rsidP="0050263C">
      <w:pPr>
        <w:numPr>
          <w:ilvl w:val="0"/>
          <w:numId w:val="28"/>
        </w:numPr>
        <w:contextualSpacing w:val="0"/>
        <w:rPr>
          <w:rFonts w:ascii="Arial" w:hAnsi="Arial" w:cs="Arial"/>
          <w:color w:val="auto"/>
          <w:szCs w:val="22"/>
        </w:rPr>
      </w:pPr>
      <w:r w:rsidRPr="0050263C">
        <w:rPr>
          <w:rFonts w:ascii="Arial" w:hAnsi="Arial" w:cs="Arial"/>
          <w:color w:val="auto"/>
          <w:szCs w:val="22"/>
        </w:rPr>
        <w:t>Di Cavalcanti também esteve presente na Semana de Arte Moderna, escreva sobre ele.</w:t>
      </w:r>
    </w:p>
    <w:p w:rsidR="0050263C" w:rsidRPr="0050263C" w:rsidRDefault="0050263C" w:rsidP="0050263C">
      <w:pPr>
        <w:numPr>
          <w:ilvl w:val="0"/>
          <w:numId w:val="28"/>
        </w:numPr>
        <w:contextualSpacing w:val="0"/>
        <w:rPr>
          <w:rFonts w:ascii="Arial" w:hAnsi="Arial" w:cs="Arial"/>
          <w:color w:val="auto"/>
          <w:szCs w:val="22"/>
        </w:rPr>
      </w:pPr>
      <w:r w:rsidRPr="0050263C">
        <w:rPr>
          <w:rFonts w:ascii="Arial" w:hAnsi="Arial" w:cs="Arial"/>
          <w:color w:val="auto"/>
          <w:szCs w:val="22"/>
        </w:rPr>
        <w:t>Os artistas da Semana de Arte moderna chocaram e inovaram com suas obras. Tendo isso em mente, crie uma obra que represente seu protesto contra o movimento social que vivemos. Faça um desenho, uma poesia ou uma colagem. Use o material que achar necessário.</w:t>
      </w:r>
    </w:p>
    <w:p w:rsidR="0050263C" w:rsidRDefault="0050263C">
      <w:pPr>
        <w:pStyle w:val="Seo"/>
        <w:rPr>
          <w:sz w:val="18"/>
        </w:rPr>
      </w:pPr>
    </w:p>
    <w:p w:rsidR="0050263C" w:rsidRDefault="0050263C">
      <w:pPr>
        <w:pStyle w:val="Seo"/>
        <w:rPr>
          <w:sz w:val="18"/>
        </w:rPr>
      </w:pPr>
    </w:p>
    <w:p w:rsidR="0050263C" w:rsidRDefault="0050263C">
      <w:pPr>
        <w:pStyle w:val="Seo"/>
        <w:rPr>
          <w:sz w:val="18"/>
        </w:rPr>
      </w:pPr>
    </w:p>
    <w:p w:rsidR="0050263C" w:rsidRDefault="0050263C">
      <w:pPr>
        <w:pStyle w:val="Seo"/>
        <w:rPr>
          <w:sz w:val="18"/>
        </w:rPr>
      </w:pPr>
    </w:p>
    <w:p w:rsidR="0050263C" w:rsidRDefault="0050263C">
      <w:pPr>
        <w:pStyle w:val="Seo"/>
        <w:rPr>
          <w:sz w:val="18"/>
        </w:rPr>
      </w:pPr>
    </w:p>
    <w:p w:rsidR="0050263C" w:rsidRDefault="0050263C">
      <w:pPr>
        <w:pStyle w:val="Seo"/>
        <w:rPr>
          <w:sz w:val="18"/>
        </w:rPr>
      </w:pPr>
    </w:p>
    <w:p w:rsidR="0050263C" w:rsidRDefault="0050263C">
      <w:pPr>
        <w:pStyle w:val="Seo"/>
        <w:rPr>
          <w:sz w:val="18"/>
        </w:rPr>
      </w:pPr>
    </w:p>
    <w:p w:rsidR="00163CB2" w:rsidRPr="0050263C" w:rsidRDefault="00D43D6A">
      <w:pPr>
        <w:pStyle w:val="Seo"/>
        <w:rPr>
          <w:sz w:val="18"/>
        </w:rPr>
      </w:pPr>
      <w:r>
        <w:rPr>
          <w:sz w:val="18"/>
        </w:rPr>
        <w:pict>
          <v:rect id="_x0000_s1248" style="position:absolute;margin-left:482.15pt;margin-top:0;width:73.6pt;height:834.75pt;z-index:251787264;mso-left-percent:820;mso-position-horizontal-relative:page;mso-position-vertical:center;mso-position-vertical-relative:page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  <w:lang w:val="en-US"/>
                    </w:rPr>
                    <w:id w:val="13131750"/>
                    <w:placeholder>
                      <w:docPart w:val="CD09586DCA064F55ACDE62057681F0A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163CB2" w:rsidRPr="001669B9" w:rsidRDefault="0050263C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Arte Moderna, </w:t>
                      </w:r>
                      <w:r w:rsidR="00293467"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pop – art </w:t>
                      </w:r>
                      <w:r w:rsidR="00EC1E97"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&amp;</w:t>
                      </w:r>
                      <w:r w:rsidR="00293467"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op </w:t>
                      </w:r>
                      <w:r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–</w:t>
                      </w:r>
                      <w:r w:rsidR="00293467"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art</w:t>
                      </w:r>
                      <w:r w:rsidRPr="001669B9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2013</w:t>
                      </w:r>
                    </w:p>
                  </w:sdtContent>
                </w:sdt>
                <w:p w:rsidR="00163CB2" w:rsidRDefault="00293467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1º bimetre - Artes</w:t>
                  </w:r>
                  <w:r w:rsidR="008E3CE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8E3CE0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8E3CE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Profª Kelita Brito Cerqueira </w:t>
                  </w:r>
                  <w:r w:rsidR="008E3CE0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sz w:val="18"/>
        </w:rPr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  <w:lang w:val="en-US"/>
                    </w:rPr>
                    <w:id w:val="13131751"/>
                    <w:placeholder>
                      <w:docPart w:val="890FBD4F2DD64F09A12D9B19A01EC43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163CB2" w:rsidRPr="0050263C" w:rsidRDefault="0050263C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50263C"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Arte Moderna, pop – art &amp; op – art 2013</w:t>
                      </w:r>
                    </w:p>
                  </w:sdtContent>
                </w:sdt>
                <w:p w:rsidR="00163CB2" w:rsidRDefault="00D43D6A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148F038C378D485B83450E0D436B6F8C"/>
                      </w:placeholder>
                      <w:temporary/>
                      <w:showingPlcHdr/>
                      <w:text/>
                    </w:sdtPr>
                    <w:sdtContent>
                      <w:r w:rsidR="008E3CE0">
                        <w:rPr>
                          <w:color w:val="FFFFFF" w:themeColor="background1"/>
                          <w:sz w:val="22"/>
                          <w:szCs w:val="22"/>
                        </w:rPr>
                        <w:t>[Digite seu endereço]</w:t>
                      </w:r>
                    </w:sdtContent>
                  </w:sdt>
                  <w:r w:rsidR="008E3CE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8E3CE0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8E3CE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temporary/>
                      <w:showingPlcHdr/>
                      <w:text/>
                    </w:sdtPr>
                    <w:sdtContent>
                      <w:r w:rsidR="008E3CE0">
                        <w:rPr>
                          <w:color w:val="FFFFFF" w:themeColor="background1"/>
                        </w:rPr>
                        <w:t>[Digite seu telefone]</w:t>
                      </w:r>
                    </w:sdtContent>
                  </w:sdt>
                  <w:r w:rsidR="008E3CE0">
                    <w:rPr>
                      <w:color w:val="FFFFFF" w:themeColor="background1"/>
                    </w:rPr>
                    <w:t xml:space="preserve"> </w:t>
                  </w:r>
                  <w:r w:rsidR="008E3CE0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8E3CE0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temporary/>
                      <w:showingPlcHdr/>
                      <w:text/>
                    </w:sdtPr>
                    <w:sdtContent>
                      <w:r w:rsidR="008E3CE0">
                        <w:rPr>
                          <w:color w:val="FFFFFF" w:themeColor="background1"/>
                        </w:rPr>
                        <w:t>[Digite seu endereço de email]</w:t>
                      </w:r>
                    </w:sdtContent>
                  </w:sdt>
                  <w:r w:rsidR="008E3CE0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sz w:val="18"/>
        </w:rPr>
        <w:pict>
          <v:group id="_x0000_s1239" style="position:absolute;margin-left:442.6pt;margin-top:-14.4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777c84 [3209]" strokecolor="#f2f2f2 [3041]" strokeweight="3pt">
                  <v:fill rotate="t"/>
                  <v:shadow on="t" type="perspective" color="#3b3d41 [1609]" opacity=".5" offset="1pt" offset2="-1p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>
        <w:rPr>
          <w:noProof w:val="0"/>
          <w:sz w:val="18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  <w:sz w:val="18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163CB2" w:rsidRPr="00564249" w:rsidRDefault="00DC4F5D">
      <w:pPr>
        <w:pStyle w:val="Seo"/>
        <w:rPr>
          <w:b/>
          <w:color w:val="auto"/>
        </w:rPr>
      </w:pPr>
      <w:r>
        <w:rPr>
          <w:b/>
          <w:color w:val="auto"/>
          <w:lang w:eastAsia="pt-BR"/>
        </w:rPr>
        <w:lastRenderedPageBreak/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-538480</wp:posOffset>
            </wp:positionV>
            <wp:extent cx="2085975" cy="1562100"/>
            <wp:effectExtent l="19050" t="0" r="9525" b="0"/>
            <wp:wrapTight wrapText="bothSides">
              <wp:wrapPolygon edited="0">
                <wp:start x="-197" y="0"/>
                <wp:lineTo x="-197" y="21337"/>
                <wp:lineTo x="21699" y="21337"/>
                <wp:lineTo x="21699" y="0"/>
                <wp:lineTo x="-197" y="0"/>
              </wp:wrapPolygon>
            </wp:wrapTight>
            <wp:docPr id="3" name="Imagem 2" descr="http://simplesmenteelegante.com/wp-content/uploads/2010/11/PopAr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simplesmenteelegante.com/wp-content/uploads/2010/11/PopAr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D6A">
        <w:rPr>
          <w:b/>
          <w:noProof w:val="0"/>
          <w:color w:val="auto"/>
        </w:rPr>
        <w:pict>
          <v:oval id="_x0000_s1187" style="position:absolute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D43D6A">
        <w:rPr>
          <w:b/>
          <w:noProof w:val="0"/>
          <w:color w:val="auto"/>
        </w:rPr>
        <w:pict>
          <v:oval id="_x0000_s1177" style="position:absolute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D43D6A">
        <w:rPr>
          <w:b/>
          <w:noProof w:val="0"/>
          <w:color w:val="auto"/>
        </w:rPr>
        <w:pict>
          <v:oval id="_x0000_s1153" style="position:absolute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D43D6A">
        <w:rPr>
          <w:b/>
          <w:noProof w:val="0"/>
          <w:color w:val="auto"/>
        </w:rPr>
        <w:pict>
          <v:oval id="_x0000_s1102" style="position:absolute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D43D6A">
        <w:rPr>
          <w:b/>
          <w:noProof w:val="0"/>
          <w:color w:val="auto"/>
        </w:rPr>
        <w:pict>
          <v:oval id="_x0000_s1100" style="position:absolute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0B76E7" w:rsidRPr="00564249">
        <w:rPr>
          <w:b/>
          <w:color w:val="auto"/>
        </w:rPr>
        <w:t>Pop – art: O MOVIMENTO POPULAR REVOLUCIONÁRIO</w:t>
      </w:r>
    </w:p>
    <w:p w:rsidR="00EC1E97" w:rsidRPr="00564249" w:rsidRDefault="00EC1E97">
      <w:pPr>
        <w:rPr>
          <w:color w:val="auto"/>
        </w:rPr>
      </w:pPr>
    </w:p>
    <w:p w:rsidR="000B76E7" w:rsidRDefault="00D43D6A" w:rsidP="00564249">
      <w:pPr>
        <w:ind w:firstLine="709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51" type="#_x0000_t185" style="position:absolute;left:0;text-align:left;margin-left:.5pt;margin-top:125.9pt;width:149.8pt;height:149.6pt;rotation:-270;z-index:251791360;mso-wrap-distance-right:36pt;mso-position-horizontal-relative:margin;mso-position-vertical-relative:margin;mso-height-relative:margin" o:allowincell="f" adj="2346" fillcolor="#fe8637 [3204]" strokecolor="#fe8637 [3204]" strokeweight="1pt">
            <v:shadow on="t" type="double" opacity=".5" color2="shadow add(102)" offset="3pt,-3pt" offset2="6pt,-6pt"/>
            <v:textbox style="mso-next-textbox:#_x0000_s1251" inset="18pt,18pt,,18pt">
              <w:txbxContent>
                <w:p w:rsidR="009E6210" w:rsidRPr="002E4B5B" w:rsidRDefault="002E4B5B">
                  <w:pPr>
                    <w:jc w:val="right"/>
                    <w:rPr>
                      <w:i/>
                      <w:iCs/>
                      <w:color w:val="auto"/>
                    </w:rPr>
                  </w:pPr>
                  <w:r w:rsidRPr="002E4B5B">
                    <w:rPr>
                      <w:i/>
                      <w:iCs/>
                      <w:color w:val="auto"/>
                    </w:rPr>
                    <w:t xml:space="preserve">“POP-ART” é a abreviação de um termo inglês </w:t>
                  </w:r>
                  <w:r w:rsidRPr="002E4B5B">
                    <w:rPr>
                      <w:iCs/>
                      <w:color w:val="auto"/>
                    </w:rPr>
                    <w:t xml:space="preserve">popular art </w:t>
                  </w:r>
                  <w:r w:rsidRPr="002E4B5B">
                    <w:rPr>
                      <w:i/>
                      <w:iCs/>
                      <w:color w:val="auto"/>
                    </w:rPr>
                    <w:t>(arte popular). Não significa arte feita pelo povo, mas, sim, produzida para o consumo de massa.</w:t>
                  </w:r>
                </w:p>
              </w:txbxContent>
            </v:textbox>
            <w10:wrap type="square" anchorx="margin" anchory="margin"/>
          </v:shape>
        </w:pict>
      </w:r>
      <w:r w:rsidR="000B76E7" w:rsidRPr="00564249">
        <w:rPr>
          <w:color w:val="auto"/>
          <w:sz w:val="22"/>
          <w:szCs w:val="22"/>
        </w:rPr>
        <w:t>O movimento Pop-Art começou a tomar forma no final da década de 1950, quando alguns artistas, após estudar os símbolos e produtos do mundo da propaganda nos Estados Unidos, passaram a transformá-los em tema de suas obras.</w:t>
      </w:r>
    </w:p>
    <w:p w:rsidR="00D02E3C" w:rsidRDefault="007F620F" w:rsidP="00D02E3C">
      <w:pPr>
        <w:tabs>
          <w:tab w:val="left" w:pos="8931"/>
        </w:tabs>
        <w:ind w:right="191" w:firstLine="709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1246505</wp:posOffset>
            </wp:positionV>
            <wp:extent cx="2724150" cy="3028950"/>
            <wp:effectExtent l="19050" t="0" r="0" b="0"/>
            <wp:wrapTight wrapText="bothSides">
              <wp:wrapPolygon edited="0">
                <wp:start x="-151" y="0"/>
                <wp:lineTo x="-151" y="21464"/>
                <wp:lineTo x="21600" y="21464"/>
                <wp:lineTo x="21600" y="0"/>
                <wp:lineTo x="-151" y="0"/>
              </wp:wrapPolygon>
            </wp:wrapTight>
            <wp:docPr id="8" name="Imagem 3" descr="http://www.artknowledgenews.com/files2008/hamilton-home-appea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knowledgenews.com/files2008/hamilton-home-appealing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E3C">
        <w:rPr>
          <w:color w:val="auto"/>
          <w:sz w:val="22"/>
          <w:szCs w:val="22"/>
        </w:rPr>
        <w:t>Um grupo de amigos entre críticos, pintores, arquitetos, escultores e acadêmicos britânicos que se reuniam de forma inf</w:t>
      </w:r>
      <w:r>
        <w:rPr>
          <w:color w:val="auto"/>
          <w:sz w:val="22"/>
          <w:szCs w:val="22"/>
        </w:rPr>
        <w:t xml:space="preserve">ormal ficaram conhecidos como O </w:t>
      </w:r>
      <w:r w:rsidR="00D02E3C">
        <w:rPr>
          <w:color w:val="auto"/>
          <w:sz w:val="22"/>
          <w:szCs w:val="22"/>
        </w:rPr>
        <w:t>Grupo Independente, que se reuniu pela primeira vez em 1922 no Instituto de Artes Contemporâneas de Londres para discutir o interesse comum pela cultura de massa americana contemporânea, de propaganda e embalagens à música popular, revista e história em quadrinhos.</w:t>
      </w:r>
    </w:p>
    <w:p w:rsidR="00DC4F5D" w:rsidRPr="00564249" w:rsidRDefault="00DC4F5D" w:rsidP="00DC4F5D">
      <w:pPr>
        <w:ind w:right="333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palavra “pop” foi usada publicamente pela primeira vez</w:t>
      </w:r>
      <w:r w:rsidR="00DD4F82">
        <w:rPr>
          <w:color w:val="auto"/>
          <w:sz w:val="22"/>
          <w:szCs w:val="22"/>
        </w:rPr>
        <w:t xml:space="preserve"> no âmbito das artes visuais num quadro (</w:t>
      </w:r>
      <w:r w:rsidR="00DD4F82" w:rsidRPr="00DD4F82">
        <w:rPr>
          <w:i/>
          <w:color w:val="auto"/>
          <w:sz w:val="22"/>
          <w:szCs w:val="22"/>
        </w:rPr>
        <w:t>O que é que torna os lares de hoje tão diferentes, tão atraentes?</w:t>
      </w:r>
      <w:r w:rsidR="00DD4F82">
        <w:rPr>
          <w:i/>
          <w:color w:val="auto"/>
          <w:sz w:val="22"/>
          <w:szCs w:val="22"/>
        </w:rPr>
        <w:t>- colagem</w:t>
      </w:r>
      <w:r w:rsidR="00DD4F82">
        <w:rPr>
          <w:color w:val="auto"/>
          <w:sz w:val="22"/>
          <w:szCs w:val="22"/>
        </w:rPr>
        <w:t>) exibito na Galeria Whitechapel de Londres em 1956.</w:t>
      </w:r>
      <w:r w:rsidR="00DD4F82" w:rsidRPr="00DD4F82">
        <w:t xml:space="preserve"> </w:t>
      </w:r>
    </w:p>
    <w:p w:rsidR="000B76E7" w:rsidRPr="00564249" w:rsidRDefault="000B76E7" w:rsidP="00564249">
      <w:pPr>
        <w:ind w:firstLine="709"/>
        <w:rPr>
          <w:color w:val="auto"/>
          <w:sz w:val="22"/>
          <w:szCs w:val="22"/>
        </w:rPr>
      </w:pPr>
      <w:r w:rsidRPr="00564249">
        <w:rPr>
          <w:color w:val="auto"/>
          <w:sz w:val="22"/>
          <w:szCs w:val="22"/>
        </w:rPr>
        <w:t>Podemos citar como precursores desse movimento Andy Warhol e Roy Lichtenstein.</w:t>
      </w:r>
    </w:p>
    <w:p w:rsidR="000B76E7" w:rsidRPr="00564249" w:rsidRDefault="000B76E7" w:rsidP="00564249">
      <w:pPr>
        <w:ind w:firstLine="709"/>
        <w:rPr>
          <w:color w:val="auto"/>
          <w:sz w:val="22"/>
          <w:szCs w:val="22"/>
        </w:rPr>
      </w:pPr>
      <w:r w:rsidRPr="00564249">
        <w:rPr>
          <w:color w:val="auto"/>
          <w:sz w:val="22"/>
          <w:szCs w:val="22"/>
        </w:rPr>
        <w:t>Como objeto de crítica o grande consumo da sociedade, eles passaram a transformar o real em irreal, os superastros em pessoas comuns.</w:t>
      </w:r>
    </w:p>
    <w:p w:rsidR="00F45091" w:rsidRDefault="007F620F" w:rsidP="00F45091">
      <w:pPr>
        <w:ind w:firstLine="709"/>
        <w:rPr>
          <w:noProof/>
          <w:lang w:eastAsia="pt-BR"/>
        </w:rPr>
      </w:pPr>
      <w:r>
        <w:rPr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915035</wp:posOffset>
            </wp:positionV>
            <wp:extent cx="1504950" cy="2228850"/>
            <wp:effectExtent l="19050" t="0" r="0" b="0"/>
            <wp:wrapTight wrapText="bothSides">
              <wp:wrapPolygon edited="0">
                <wp:start x="-273" y="0"/>
                <wp:lineTo x="-273" y="21415"/>
                <wp:lineTo x="21600" y="21415"/>
                <wp:lineTo x="21600" y="0"/>
                <wp:lineTo x="-273" y="0"/>
              </wp:wrapPolygon>
            </wp:wrapTight>
            <wp:docPr id="2" name="Imagem 1" descr="http://www.crisdias.com/wp-content/images/2006/09/astonishing-x-men-saga-10-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crisdias.com/wp-content/images/2006/09/astonishing-x-men-saga-10-cov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6E7" w:rsidRPr="00564249">
        <w:rPr>
          <w:color w:val="auto"/>
          <w:sz w:val="22"/>
          <w:szCs w:val="22"/>
        </w:rPr>
        <w:t xml:space="preserve">Os trabalhos artísticos desse movimento exaltam o popular, a vida cotidiana, na parte física e artística, por intermédio dos meios publicitários, encontrando na fotografia e na escultura alto valor de </w:t>
      </w:r>
      <w:r w:rsidR="00EC1E97" w:rsidRPr="00564249">
        <w:rPr>
          <w:color w:val="auto"/>
          <w:sz w:val="22"/>
          <w:szCs w:val="22"/>
        </w:rPr>
        <w:t>sugestão.</w:t>
      </w:r>
      <w:r w:rsidR="002E4B5B" w:rsidRPr="002E4B5B">
        <w:rPr>
          <w:noProof/>
          <w:lang w:eastAsia="pt-BR"/>
        </w:rPr>
        <w:t xml:space="preserve"> </w:t>
      </w:r>
    </w:p>
    <w:p w:rsidR="00F45091" w:rsidRDefault="00F45091" w:rsidP="00F45091">
      <w:pPr>
        <w:ind w:firstLine="709"/>
        <w:rPr>
          <w:noProof/>
          <w:color w:val="auto"/>
          <w:sz w:val="22"/>
          <w:lang w:eastAsia="pt-BR"/>
        </w:rPr>
      </w:pPr>
      <w:r w:rsidRPr="00F45091">
        <w:rPr>
          <w:noProof/>
          <w:color w:val="auto"/>
          <w:sz w:val="22"/>
          <w:lang w:eastAsia="pt-BR"/>
        </w:rPr>
        <w:t>A pop Art nunca foi um movimento</w:t>
      </w:r>
      <w:r>
        <w:rPr>
          <w:noProof/>
          <w:color w:val="auto"/>
          <w:sz w:val="22"/>
          <w:lang w:eastAsia="pt-BR"/>
        </w:rPr>
        <w:t xml:space="preserve"> coerente.</w:t>
      </w:r>
    </w:p>
    <w:p w:rsidR="00F45091" w:rsidRDefault="00F45091" w:rsidP="00F45091">
      <w:pPr>
        <w:rPr>
          <w:noProof/>
          <w:color w:val="auto"/>
          <w:sz w:val="22"/>
          <w:lang w:eastAsia="pt-BR"/>
        </w:rPr>
      </w:pPr>
      <w:r>
        <w:rPr>
          <w:noProof/>
          <w:color w:val="auto"/>
          <w:sz w:val="22"/>
          <w:lang w:eastAsia="pt-BR"/>
        </w:rPr>
        <w:t xml:space="preserve"> Cada artista tinha o seu projeto e sua trajetória. No </w:t>
      </w:r>
    </w:p>
    <w:p w:rsidR="00F45091" w:rsidRDefault="007F620F" w:rsidP="00F45091">
      <w:pPr>
        <w:rPr>
          <w:noProof/>
          <w:color w:val="auto"/>
          <w:sz w:val="22"/>
          <w:lang w:eastAsia="pt-BR"/>
        </w:rPr>
      </w:pPr>
      <w:r>
        <w:rPr>
          <w:noProof/>
          <w:color w:val="auto"/>
          <w:sz w:val="22"/>
          <w:lang w:eastAsia="pt-BR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156210</wp:posOffset>
            </wp:positionV>
            <wp:extent cx="2124075" cy="2152650"/>
            <wp:effectExtent l="19050" t="0" r="9525" b="0"/>
            <wp:wrapTight wrapText="bothSides">
              <wp:wrapPolygon edited="0">
                <wp:start x="-194" y="0"/>
                <wp:lineTo x="-194" y="21409"/>
                <wp:lineTo x="21697" y="21409"/>
                <wp:lineTo x="21697" y="0"/>
                <wp:lineTo x="-194" y="0"/>
              </wp:wrapPolygon>
            </wp:wrapTight>
            <wp:docPr id="10" name="rg_hi" descr="http://t2.gstatic.com/images?q=tbn:ANd9GcRsLCzLbA75H4GIYWOBE3cT5aPC2k55EmTqNfQ-Xehe61uincS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sLCzLbA75H4GIYWOBE3cT5aPC2k55EmTqNfQ-Xehe61uincS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091">
        <w:rPr>
          <w:noProof/>
          <w:color w:val="auto"/>
          <w:sz w:val="22"/>
          <w:lang w:eastAsia="pt-BR"/>
        </w:rPr>
        <w:t>fim da década de 1960 a marca pop art esmoreceu</w:t>
      </w:r>
      <w:r>
        <w:rPr>
          <w:noProof/>
          <w:color w:val="auto"/>
          <w:sz w:val="22"/>
          <w:lang w:eastAsia="pt-BR"/>
        </w:rPr>
        <w:t xml:space="preserve"> </w:t>
      </w:r>
      <w:r w:rsidR="00F45091">
        <w:rPr>
          <w:noProof/>
          <w:color w:val="auto"/>
          <w:sz w:val="22"/>
          <w:lang w:eastAsia="pt-BR"/>
        </w:rPr>
        <w:t xml:space="preserve">rapidamente, embora muitos artistas continuassem a </w:t>
      </w:r>
    </w:p>
    <w:p w:rsidR="007F620F" w:rsidRDefault="00F45091" w:rsidP="007F620F">
      <w:pPr>
        <w:rPr>
          <w:noProof/>
          <w:color w:val="auto"/>
          <w:sz w:val="22"/>
          <w:lang w:eastAsia="pt-BR"/>
        </w:rPr>
      </w:pPr>
      <w:r>
        <w:rPr>
          <w:noProof/>
          <w:color w:val="auto"/>
          <w:sz w:val="22"/>
          <w:lang w:eastAsia="pt-BR"/>
        </w:rPr>
        <w:t>produzir</w:t>
      </w:r>
      <w:r w:rsidR="007E053B">
        <w:rPr>
          <w:noProof/>
          <w:color w:val="auto"/>
          <w:sz w:val="22"/>
          <w:lang w:eastAsia="pt-BR"/>
        </w:rPr>
        <w:t xml:space="preserve"> bons trabalhos nesse estilo ou sem estilo similar</w:t>
      </w:r>
      <w:r w:rsidR="007F620F">
        <w:rPr>
          <w:noProof/>
          <w:color w:val="auto"/>
          <w:sz w:val="22"/>
          <w:lang w:eastAsia="pt-BR"/>
        </w:rPr>
        <w:t xml:space="preserve"> </w:t>
      </w:r>
      <w:r w:rsidR="007E053B">
        <w:rPr>
          <w:noProof/>
          <w:color w:val="auto"/>
          <w:sz w:val="22"/>
          <w:lang w:eastAsia="pt-BR"/>
        </w:rPr>
        <w:t>nas décadas seguintes.</w:t>
      </w:r>
      <w:r w:rsidR="007F620F">
        <w:rPr>
          <w:noProof/>
          <w:color w:val="auto"/>
          <w:sz w:val="22"/>
          <w:lang w:eastAsia="pt-BR"/>
        </w:rPr>
        <w:t xml:space="preserve"> </w:t>
      </w:r>
    </w:p>
    <w:p w:rsidR="00EC1E97" w:rsidRPr="007F620F" w:rsidRDefault="00EC1E97" w:rsidP="007F620F">
      <w:pPr>
        <w:rPr>
          <w:noProof/>
          <w:color w:val="auto"/>
          <w:sz w:val="22"/>
          <w:lang w:eastAsia="pt-BR"/>
        </w:rPr>
      </w:pPr>
      <w:r w:rsidRPr="00564249">
        <w:rPr>
          <w:color w:val="auto"/>
          <w:sz w:val="22"/>
          <w:szCs w:val="22"/>
        </w:rPr>
        <w:t xml:space="preserve">Essa corrente cresceu nos EUA e tem como protagonista Rauschenberg, Oldenburg, </w:t>
      </w:r>
      <w:r w:rsidR="007E053B">
        <w:rPr>
          <w:color w:val="auto"/>
          <w:sz w:val="22"/>
          <w:szCs w:val="22"/>
        </w:rPr>
        <w:t xml:space="preserve">Roy </w:t>
      </w:r>
      <w:r w:rsidRPr="00564249">
        <w:rPr>
          <w:color w:val="auto"/>
          <w:sz w:val="22"/>
          <w:szCs w:val="22"/>
        </w:rPr>
        <w:t>Lichteinstein, Jhons</w:t>
      </w:r>
      <w:r w:rsidR="007E053B">
        <w:rPr>
          <w:color w:val="auto"/>
          <w:sz w:val="22"/>
          <w:szCs w:val="22"/>
        </w:rPr>
        <w:t>, Andy Warhol</w:t>
      </w:r>
      <w:r w:rsidRPr="00564249">
        <w:rPr>
          <w:color w:val="auto"/>
          <w:sz w:val="22"/>
          <w:szCs w:val="22"/>
        </w:rPr>
        <w:t xml:space="preserve"> etc.</w:t>
      </w:r>
      <w:r w:rsidR="002E4B5B" w:rsidRPr="002E4B5B">
        <w:rPr>
          <w:color w:val="auto"/>
          <w:sz w:val="22"/>
          <w:szCs w:val="22"/>
        </w:rPr>
        <w:t xml:space="preserve"> </w:t>
      </w:r>
    </w:p>
    <w:p w:rsidR="00163CB2" w:rsidRPr="00564249" w:rsidRDefault="00D43D6A">
      <w:pPr>
        <w:pStyle w:val="Commarcadores"/>
        <w:numPr>
          <w:ilvl w:val="0"/>
          <w:numId w:val="0"/>
        </w:numPr>
        <w:rPr>
          <w:color w:val="auto"/>
        </w:rPr>
      </w:pPr>
      <w:r>
        <w:rPr>
          <w:noProof/>
          <w:color w:val="auto"/>
        </w:rPr>
        <w:pict>
          <v:oval id="_x0000_s1084" style="position:absolute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  <w:color w:val="auto"/>
        </w:rPr>
        <w:pict>
          <v:oval id="_x0000_s1083" style="position:absolute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163CB2" w:rsidRPr="00564249" w:rsidRDefault="00D43D6A">
      <w:pPr>
        <w:pStyle w:val="Seo"/>
        <w:rPr>
          <w:b/>
          <w:color w:val="auto"/>
        </w:rPr>
      </w:pPr>
      <w:r w:rsidRPr="00D43D6A">
        <w:rPr>
          <w:color w:val="auto"/>
          <w:sz w:val="24"/>
          <w:szCs w:val="24"/>
        </w:rPr>
        <w:lastRenderedPageBreak/>
        <w:pict>
          <v:shape id="_x0000_s1256" type="#_x0000_t202" style="position:absolute;margin-left:388.1pt;margin-top:58.5pt;width:144.95pt;height:298.85pt;z-index:251799552;mso-width-percent:330;mso-position-horizontal-relative:margin;mso-position-vertical-relative:page;mso-width-percent:330;mso-width-relative:margin" o:allowincell="f" filled="f" stroked="f">
            <v:textbox style="mso-next-textbox:#_x0000_s1256;mso-fit-shape-to-text:t">
              <w:txbxContent>
                <w:p w:rsidR="007E053B" w:rsidRDefault="007E053B">
                  <w:pPr>
                    <w:jc w:val="center"/>
                    <w:rPr>
                      <w:color w:val="7598D9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7598D9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7598D9" w:themeColor="accent2"/>
                      <w:sz w:val="48"/>
                      <w:szCs w:val="48"/>
                    </w:rPr>
                    <w:t></w:t>
                  </w:r>
                </w:p>
                <w:p w:rsidR="007E053B" w:rsidRPr="007F620F" w:rsidRDefault="007E053B">
                  <w:pPr>
                    <w:jc w:val="center"/>
                    <w:rPr>
                      <w:rFonts w:asciiTheme="majorHAnsi" w:eastAsiaTheme="majorEastAsia" w:hAnsiTheme="majorHAnsi" w:cstheme="majorBidi"/>
                      <w:color w:val="auto"/>
                      <w:sz w:val="28"/>
                      <w:szCs w:val="28"/>
                    </w:rPr>
                  </w:pPr>
                  <w:r w:rsidRPr="007F620F">
                    <w:rPr>
                      <w:rFonts w:asciiTheme="majorHAnsi" w:eastAsiaTheme="majorEastAsia" w:hAnsiTheme="majorHAnsi" w:cstheme="majorBidi"/>
                      <w:color w:val="auto"/>
                      <w:sz w:val="28"/>
                      <w:szCs w:val="28"/>
                    </w:rPr>
                    <w:t>“Pop Art, a tentativa séria de enfrentar o problema de qual é o lugar do artista e do seu produto - a obra de arte única, assinada pelo autor – no moderno mundo do consumo e da comunicação de massa”</w:t>
                  </w:r>
                </w:p>
                <w:p w:rsidR="007E053B" w:rsidRDefault="007E053B">
                  <w:pPr>
                    <w:jc w:val="center"/>
                    <w:rPr>
                      <w:color w:val="7598D9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7598D9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7598D9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7E053B" w:rsidRDefault="007E053B">
                  <w:pPr>
                    <w:spacing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EC1E97" w:rsidRPr="00564249">
        <w:rPr>
          <w:b/>
          <w:color w:val="auto"/>
        </w:rPr>
        <w:t>Pop-art no brasil</w:t>
      </w:r>
    </w:p>
    <w:p w:rsidR="00EC1E97" w:rsidRPr="00564249" w:rsidRDefault="00EC1E97" w:rsidP="00EC1E97">
      <w:pPr>
        <w:pStyle w:val="Recuonormal"/>
        <w:ind w:left="245"/>
        <w:rPr>
          <w:color w:val="auto"/>
          <w:sz w:val="24"/>
          <w:szCs w:val="24"/>
        </w:rPr>
      </w:pPr>
    </w:p>
    <w:p w:rsidR="00163CB2" w:rsidRPr="00564249" w:rsidRDefault="00EC1E97" w:rsidP="00564249">
      <w:pPr>
        <w:pStyle w:val="Recuonormal"/>
        <w:ind w:left="0" w:firstLine="709"/>
        <w:rPr>
          <w:sz w:val="22"/>
          <w:szCs w:val="22"/>
        </w:rPr>
      </w:pPr>
      <w:r w:rsidRPr="00564249">
        <w:rPr>
          <w:rFonts w:eastAsia="+mn-ea" w:cs="+mn-cs"/>
          <w:color w:val="auto"/>
          <w:kern w:val="24"/>
          <w:sz w:val="22"/>
          <w:szCs w:val="22"/>
        </w:rPr>
        <w:t>A década de 60 foi de grande efervescência par</w:t>
      </w:r>
      <w:r w:rsidRPr="00564249">
        <w:rPr>
          <w:rFonts w:eastAsia="+mn-ea" w:cs="+mn-cs"/>
          <w:color w:val="000000"/>
          <w:kern w:val="24"/>
          <w:sz w:val="22"/>
          <w:szCs w:val="22"/>
        </w:rPr>
        <w:t xml:space="preserve">a as </w:t>
      </w:r>
      <w:r w:rsidR="008C5E8D" w:rsidRPr="00564249">
        <w:rPr>
          <w:rFonts w:eastAsia="+mn-ea" w:cs="+mn-cs"/>
          <w:color w:val="000000"/>
          <w:kern w:val="24"/>
          <w:sz w:val="22"/>
          <w:szCs w:val="22"/>
        </w:rPr>
        <w:t xml:space="preserve"> </w:t>
      </w:r>
      <w:r w:rsidRPr="00564249">
        <w:rPr>
          <w:rFonts w:eastAsia="+mn-ea" w:cs="+mn-cs"/>
          <w:color w:val="000000"/>
          <w:kern w:val="24"/>
          <w:sz w:val="22"/>
          <w:szCs w:val="22"/>
        </w:rPr>
        <w:t>artes plásticas no pais. Os artistas brasileiros também assimilaram os expedientes da pop art como o uso das impressões em silkscreen e as referências aos gibis.</w:t>
      </w:r>
    </w:p>
    <w:p w:rsidR="00163CB2" w:rsidRPr="00107F90" w:rsidRDefault="008E3CE0" w:rsidP="00564249">
      <w:pPr>
        <w:pStyle w:val="Recuonormal"/>
        <w:ind w:left="0" w:firstLine="709"/>
        <w:rPr>
          <w:color w:val="auto"/>
          <w:sz w:val="22"/>
          <w:szCs w:val="22"/>
        </w:rPr>
      </w:pPr>
      <w:r w:rsidRPr="00107F90">
        <w:rPr>
          <w:color w:val="auto"/>
          <w:sz w:val="22"/>
          <w:szCs w:val="22"/>
        </w:rPr>
        <w:t xml:space="preserve">Dentre os principais artistas estão Duke Lee, Baravelli, Fajardo, Nasser, Resende, De Tozzi, Aguilar e Antonio Henrique Amaral. </w:t>
      </w:r>
    </w:p>
    <w:p w:rsidR="00564249" w:rsidRPr="00107F90" w:rsidRDefault="00564249" w:rsidP="00564249">
      <w:pPr>
        <w:pStyle w:val="Recuonormal"/>
        <w:ind w:left="0" w:firstLine="709"/>
        <w:rPr>
          <w:color w:val="auto"/>
          <w:sz w:val="22"/>
          <w:szCs w:val="22"/>
        </w:rPr>
      </w:pPr>
    </w:p>
    <w:p w:rsidR="00163CB2" w:rsidRPr="00107F90" w:rsidRDefault="00564249">
      <w:pPr>
        <w:pStyle w:val="Seo"/>
        <w:rPr>
          <w:b/>
          <w:color w:val="auto"/>
        </w:rPr>
      </w:pPr>
      <w:r w:rsidRPr="00107F90">
        <w:rPr>
          <w:b/>
          <w:color w:val="auto"/>
        </w:rPr>
        <w:t>Principais características</w:t>
      </w:r>
    </w:p>
    <w:p w:rsidR="00564249" w:rsidRPr="00107F90" w:rsidRDefault="00564249" w:rsidP="00564249">
      <w:pPr>
        <w:pStyle w:val="Commarcadores"/>
        <w:numPr>
          <w:ilvl w:val="0"/>
          <w:numId w:val="0"/>
        </w:numPr>
        <w:ind w:left="360"/>
        <w:rPr>
          <w:color w:val="auto"/>
          <w:sz w:val="22"/>
          <w:szCs w:val="22"/>
        </w:rPr>
      </w:pPr>
    </w:p>
    <w:p w:rsidR="007F1AFB" w:rsidRPr="008C5E8D" w:rsidRDefault="00564249" w:rsidP="008C5E8D">
      <w:pPr>
        <w:pStyle w:val="Commarcadores"/>
        <w:numPr>
          <w:ilvl w:val="0"/>
          <w:numId w:val="0"/>
        </w:numPr>
        <w:ind w:firstLine="709"/>
        <w:rPr>
          <w:rFonts w:eastAsia="+mn-ea" w:cs="+mn-cs"/>
          <w:color w:val="auto"/>
          <w:kern w:val="24"/>
          <w:sz w:val="22"/>
          <w:szCs w:val="22"/>
        </w:rPr>
      </w:pPr>
      <w:r w:rsidRPr="00107F90">
        <w:rPr>
          <w:rFonts w:eastAsia="+mn-ea" w:cs="+mn-cs"/>
          <w:color w:val="auto"/>
          <w:kern w:val="24"/>
          <w:sz w:val="22"/>
          <w:szCs w:val="22"/>
        </w:rPr>
        <w:t>Era a volta a uma arte figurativa, em oposição ao expressionismo abstrato que dominava a cena estética desde o final da segunda guerra. Sua iconografia era a da televisão, da fotografia, dos quadrinhos, do cinema e da publicidade. </w:t>
      </w:r>
    </w:p>
    <w:p w:rsidR="007F1AFB" w:rsidRDefault="00D43D6A">
      <w:pPr>
        <w:pStyle w:val="Seo"/>
        <w:tabs>
          <w:tab w:val="left" w:pos="2280"/>
        </w:tabs>
        <w:rPr>
          <w:b/>
          <w:color w:val="auto"/>
          <w:sz w:val="22"/>
          <w:szCs w:val="22"/>
        </w:rPr>
      </w:pPr>
      <w:r w:rsidRPr="00D43D6A">
        <w:rPr>
          <w:color w:val="auto"/>
          <w:sz w:val="22"/>
          <w:szCs w:val="22"/>
        </w:rPr>
        <w:pict>
          <v:shape id="_x0000_s1250" type="#_x0000_t65" style="position:absolute;margin-left:344.45pt;margin-top:356.05pt;width:201.4pt;height:135.05pt;z-index:251789312;mso-width-percent:330;mso-wrap-distance-top:7.2pt;mso-wrap-distance-bottom:7.2pt;mso-position-horizontal-relative:margin;mso-position-vertical-relative:margin;mso-width-percent:330" o:allowincell="f" fillcolor="#97b1e2 [2421]" strokecolor="#969696" strokeweight=".5pt">
            <v:fill opacity="19661f"/>
            <v:textbox style="mso-next-textbox:#_x0000_s1250;mso-fit-shape-to-text:t" inset="10.8pt,7.2pt,10.8pt">
              <w:txbxContent>
                <w:p w:rsidR="00A030F6" w:rsidRPr="002E4B5B" w:rsidRDefault="00C24203" w:rsidP="00C24203">
                  <w:pPr>
                    <w:pStyle w:val="Commarcadores"/>
                    <w:numPr>
                      <w:ilvl w:val="0"/>
                      <w:numId w:val="0"/>
                    </w:numPr>
                    <w:jc w:val="center"/>
                    <w:rPr>
                      <w:color w:val="auto"/>
                    </w:rPr>
                  </w:pPr>
                  <w:r w:rsidRPr="002E4B5B">
                    <w:rPr>
                      <w:color w:val="auto"/>
                    </w:rPr>
                    <w:t xml:space="preserve">Expressão de origem inglesa - </w:t>
                  </w:r>
                  <w:r w:rsidR="00A030F6" w:rsidRPr="002E4B5B">
                    <w:rPr>
                      <w:i/>
                      <w:color w:val="auto"/>
                    </w:rPr>
                    <w:t>opticalart</w:t>
                  </w:r>
                  <w:r w:rsidR="00A030F6" w:rsidRPr="002E4B5B">
                    <w:rPr>
                      <w:color w:val="auto"/>
                    </w:rPr>
                    <w:t xml:space="preserve"> – que significa “arte óptica”. Esta expressão se concentr</w:t>
                  </w:r>
                  <w:r w:rsidRPr="002E4B5B">
                    <w:rPr>
                      <w:color w:val="auto"/>
                    </w:rPr>
                    <w:t>a na parte cinestésico – visual, estudando os estímulos visuais, produtos da associação de cores, linhas, figuras geométricas planas e sólidas.</w:t>
                  </w:r>
                </w:p>
                <w:p w:rsidR="00A030F6" w:rsidRDefault="00A030F6">
                  <w:pPr>
                    <w:spacing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63CB2" w:rsidRPr="009E6210" w:rsidRDefault="00107F90">
      <w:pPr>
        <w:pStyle w:val="Seo"/>
        <w:tabs>
          <w:tab w:val="left" w:pos="2280"/>
        </w:tabs>
        <w:rPr>
          <w:b/>
          <w:color w:val="auto"/>
          <w:sz w:val="22"/>
          <w:szCs w:val="22"/>
        </w:rPr>
      </w:pPr>
      <w:r w:rsidRPr="009E6210">
        <w:rPr>
          <w:b/>
          <w:color w:val="auto"/>
          <w:sz w:val="22"/>
          <w:szCs w:val="22"/>
        </w:rPr>
        <w:t>op-art</w:t>
      </w:r>
    </w:p>
    <w:p w:rsidR="009E6210" w:rsidRDefault="009E6210" w:rsidP="009E6210">
      <w:pPr>
        <w:pStyle w:val="Commarcadores"/>
        <w:numPr>
          <w:ilvl w:val="0"/>
          <w:numId w:val="0"/>
        </w:numPr>
        <w:ind w:left="360" w:firstLine="709"/>
        <w:rPr>
          <w:color w:val="auto"/>
          <w:sz w:val="22"/>
          <w:szCs w:val="22"/>
        </w:rPr>
      </w:pPr>
    </w:p>
    <w:p w:rsidR="00A030F6" w:rsidRDefault="003662B6" w:rsidP="009E6210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993775</wp:posOffset>
            </wp:positionV>
            <wp:extent cx="1762125" cy="2057400"/>
            <wp:effectExtent l="19050" t="0" r="9525" b="0"/>
            <wp:wrapTight wrapText="bothSides">
              <wp:wrapPolygon edited="0">
                <wp:start x="-234" y="0"/>
                <wp:lineTo x="-234" y="21400"/>
                <wp:lineTo x="21717" y="21400"/>
                <wp:lineTo x="21717" y="0"/>
                <wp:lineTo x="-234" y="0"/>
              </wp:wrapPolygon>
            </wp:wrapTight>
            <wp:docPr id="11" name="Imagem 9" descr="http://www.trapo.com.br/wp-content/uploads/2010/09/O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apo.com.br/wp-content/uploads/2010/09/Op-Ar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F6" w:rsidRPr="009E6210">
        <w:rPr>
          <w:color w:val="auto"/>
          <w:sz w:val="22"/>
          <w:szCs w:val="22"/>
        </w:rPr>
        <w:t>O a</w:t>
      </w:r>
      <w:r w:rsidR="002E4B5B">
        <w:rPr>
          <w:color w:val="auto"/>
          <w:sz w:val="22"/>
          <w:szCs w:val="22"/>
        </w:rPr>
        <w:t xml:space="preserve">no de 1960 foi considerado pela </w:t>
      </w:r>
      <w:r w:rsidR="00A030F6" w:rsidRPr="009E6210">
        <w:rPr>
          <w:color w:val="auto"/>
          <w:sz w:val="22"/>
          <w:szCs w:val="22"/>
        </w:rPr>
        <w:t>crítica um ano significativo, com o início de revisões no sistema social, econômico, industrial e ecológico, que refletiram muito nas artes plásticas, levando-as a caminhos distintos.</w:t>
      </w:r>
    </w:p>
    <w:p w:rsidR="00110ED2" w:rsidRDefault="008C5E8D" w:rsidP="009C02FF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expressão </w:t>
      </w:r>
      <w:r w:rsidRPr="008C5E8D">
        <w:rPr>
          <w:i/>
          <w:color w:val="auto"/>
          <w:sz w:val="22"/>
          <w:szCs w:val="22"/>
        </w:rPr>
        <w:t>“Op Art”</w:t>
      </w:r>
      <w:r>
        <w:rPr>
          <w:i/>
          <w:color w:val="auto"/>
          <w:sz w:val="22"/>
          <w:szCs w:val="22"/>
        </w:rPr>
        <w:t xml:space="preserve"> </w:t>
      </w:r>
      <w:r w:rsidR="00E245DF">
        <w:rPr>
          <w:color w:val="auto"/>
          <w:sz w:val="22"/>
          <w:szCs w:val="22"/>
        </w:rPr>
        <w:t xml:space="preserve">foi usada pela primeira vez no outono de 1964, pela revista </w:t>
      </w:r>
      <w:r w:rsidR="00E245DF">
        <w:rPr>
          <w:i/>
          <w:color w:val="auto"/>
          <w:sz w:val="22"/>
          <w:szCs w:val="22"/>
        </w:rPr>
        <w:t>Time</w:t>
      </w:r>
      <w:r w:rsidR="00E245DF">
        <w:rPr>
          <w:color w:val="auto"/>
          <w:sz w:val="22"/>
          <w:szCs w:val="22"/>
        </w:rPr>
        <w:t xml:space="preserve">, para descrever um novo estilo de arte. A matéria declarava: </w:t>
      </w:r>
      <w:r w:rsidR="00E245DF">
        <w:rPr>
          <w:i/>
          <w:color w:val="auto"/>
          <w:sz w:val="22"/>
          <w:szCs w:val="22"/>
        </w:rPr>
        <w:t xml:space="preserve">“ Tirando proveito e brincando com os limites da visão, o novo movimento de ‘arte óptica’ emerge no mundo ocidental.(...) A op arte é irresistível, provocante ao olhar e até dolorosa, produzida por pesquisadores sisuais que empregam todos os ingredientes de um pesadelo do optrometista”. </w:t>
      </w:r>
      <w:r w:rsidR="00E245DF">
        <w:rPr>
          <w:color w:val="auto"/>
          <w:sz w:val="22"/>
          <w:szCs w:val="22"/>
        </w:rPr>
        <w:t xml:space="preserve">Mais tarde, a </w:t>
      </w:r>
      <w:r w:rsidR="003662B6">
        <w:rPr>
          <w:color w:val="auto"/>
          <w:sz w:val="22"/>
          <w:szCs w:val="22"/>
        </w:rPr>
        <w:t xml:space="preserve"> </w:t>
      </w:r>
      <w:r w:rsidR="00E245DF">
        <w:rPr>
          <w:color w:val="auto"/>
          <w:sz w:val="22"/>
          <w:szCs w:val="22"/>
        </w:rPr>
        <w:t>expressão</w:t>
      </w:r>
      <w:r w:rsidR="00A3501E">
        <w:rPr>
          <w:color w:val="auto"/>
          <w:sz w:val="22"/>
          <w:szCs w:val="22"/>
        </w:rPr>
        <w:t xml:space="preserve"> passou a ser usada para se referir a toda arte usada para se referir a toda arte que a ilusão  e efeito</w:t>
      </w:r>
      <w:r w:rsidR="005B2B29">
        <w:rPr>
          <w:color w:val="auto"/>
          <w:sz w:val="22"/>
          <w:szCs w:val="22"/>
        </w:rPr>
        <w:t>s</w:t>
      </w:r>
      <w:r w:rsidR="00A3501E">
        <w:rPr>
          <w:color w:val="auto"/>
          <w:sz w:val="22"/>
          <w:szCs w:val="22"/>
        </w:rPr>
        <w:t xml:space="preserve"> </w:t>
      </w:r>
      <w:r w:rsidR="005B2B29">
        <w:rPr>
          <w:color w:val="auto"/>
          <w:sz w:val="22"/>
          <w:szCs w:val="22"/>
        </w:rPr>
        <w:t>óptico, exercendo um efeito psicofisiológico sobre o observador. Os adeptos da op art criaram imagens que brincam com os processos de percepção. O observador vê uma imagem que se move, que muda de perspectiva ou deixa uma pós-imagem. Para obter tais efeitos, os artistas</w:t>
      </w:r>
      <w:r w:rsidR="003662B6">
        <w:rPr>
          <w:color w:val="auto"/>
          <w:sz w:val="22"/>
          <w:szCs w:val="22"/>
        </w:rPr>
        <w:t xml:space="preserve"> empregaram fenômenos como interferência de uma linha, perspectiva reversível, franjas de moiré, vibração cromática e contrastes de cores.</w:t>
      </w:r>
    </w:p>
    <w:p w:rsidR="009C02FF" w:rsidRDefault="009C02FF" w:rsidP="009E6210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t-BR"/>
        </w:rPr>
        <w:lastRenderedPageBreak/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165100</wp:posOffset>
            </wp:positionV>
            <wp:extent cx="2790825" cy="2781300"/>
            <wp:effectExtent l="19050" t="0" r="9525" b="0"/>
            <wp:wrapTight wrapText="bothSides">
              <wp:wrapPolygon edited="0">
                <wp:start x="-147" y="0"/>
                <wp:lineTo x="-147" y="21452"/>
                <wp:lineTo x="21674" y="21452"/>
                <wp:lineTo x="21674" y="0"/>
                <wp:lineTo x="-147" y="0"/>
              </wp:wrapPolygon>
            </wp:wrapTight>
            <wp:docPr id="4" name="Imagem 3" descr="imagesCAMP1M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P1M9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Albers explorava a idéia de que o que o observador vê é determinado pela forma com que o cérebro processa a informação contida em uma imagem. Ele criou obras que exploram a ambigüidade perceptiva em termos de cor, planos e linhas. </w:t>
      </w:r>
    </w:p>
    <w:p w:rsidR="009E6210" w:rsidRPr="009E6210" w:rsidRDefault="009E6210" w:rsidP="009E6210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 w:rsidRPr="009E6210">
        <w:rPr>
          <w:color w:val="auto"/>
          <w:sz w:val="22"/>
          <w:szCs w:val="22"/>
        </w:rPr>
        <w:t>Seus principais expoentes (criadores) fo</w:t>
      </w:r>
      <w:r w:rsidR="005B2B29">
        <w:rPr>
          <w:color w:val="auto"/>
          <w:sz w:val="22"/>
          <w:szCs w:val="22"/>
        </w:rPr>
        <w:t>ram: Victor Vasarély, Kenneth No</w:t>
      </w:r>
      <w:r w:rsidRPr="009E6210">
        <w:rPr>
          <w:color w:val="auto"/>
          <w:sz w:val="22"/>
          <w:szCs w:val="22"/>
        </w:rPr>
        <w:t>land, François Morellet, Bridget Riley e Franco Grignani.</w:t>
      </w:r>
    </w:p>
    <w:p w:rsidR="00F6381F" w:rsidRDefault="00AD5A6B" w:rsidP="009E6210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205740</wp:posOffset>
            </wp:positionV>
            <wp:extent cx="2164080" cy="2076450"/>
            <wp:effectExtent l="19050" t="0" r="7620" b="0"/>
            <wp:wrapTight wrapText="bothSides">
              <wp:wrapPolygon edited="0">
                <wp:start x="-190" y="0"/>
                <wp:lineTo x="-190" y="21402"/>
                <wp:lineTo x="21676" y="21402"/>
                <wp:lineTo x="21676" y="0"/>
                <wp:lineTo x="-190" y="0"/>
              </wp:wrapPolygon>
            </wp:wrapTight>
            <wp:docPr id="18" name="rg_hi" descr="http://t3.gstatic.com/images?q=tbn:ANd9GcT-B2iGGuNc5b-G_fVDPr4yoGTm51rivIdA0rLj1sPwd1IvTn7wf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-B2iGGuNc5b-G_fVDPr4yoGTm51rivIdA0rLj1sPwd1IvTn7wf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 l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10" w:rsidRPr="009E6210">
        <w:rPr>
          <w:color w:val="auto"/>
          <w:sz w:val="22"/>
          <w:szCs w:val="22"/>
        </w:rPr>
        <w:t>As obras trabalhadas com a op-art apresentam diferentes figuras geométricas coloridas ou em preto e branco. Esses des</w:t>
      </w:r>
      <w:r w:rsidR="00996653">
        <w:rPr>
          <w:color w:val="auto"/>
          <w:sz w:val="22"/>
          <w:szCs w:val="22"/>
        </w:rPr>
        <w:t>enhos, combinados de forma harmo</w:t>
      </w:r>
      <w:r w:rsidR="009E6210" w:rsidRPr="009E6210">
        <w:rPr>
          <w:color w:val="auto"/>
          <w:sz w:val="22"/>
          <w:szCs w:val="22"/>
        </w:rPr>
        <w:t>nica, provocam sensações ópticas e de movimento.</w:t>
      </w:r>
    </w:p>
    <w:p w:rsidR="009C02FF" w:rsidRPr="00AD5A6B" w:rsidRDefault="009C02FF" w:rsidP="009E6210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Porém, a op art tornou-se</w:t>
      </w:r>
      <w:r w:rsidR="009670BD">
        <w:rPr>
          <w:color w:val="auto"/>
          <w:sz w:val="22"/>
          <w:szCs w:val="22"/>
        </w:rPr>
        <w:t xml:space="preserve"> rapidamente parte do universo do consumismo. Os estilistas de moda e os artistas gráficos adotaram seus truques visuais e logo as imagens da op art surgiram em outdoors, capas de discos e em decorações de interiores.</w:t>
      </w:r>
      <w:r w:rsidR="00AD5A6B" w:rsidRPr="00AD5A6B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</w:p>
    <w:p w:rsidR="00F6381F" w:rsidRDefault="00F6381F" w:rsidP="009670BD">
      <w:pPr>
        <w:pStyle w:val="Commarcadores"/>
        <w:numPr>
          <w:ilvl w:val="0"/>
          <w:numId w:val="0"/>
        </w:numPr>
        <w:rPr>
          <w:color w:val="auto"/>
          <w:sz w:val="22"/>
          <w:szCs w:val="22"/>
        </w:rPr>
      </w:pPr>
    </w:p>
    <w:p w:rsidR="00F6381F" w:rsidRDefault="00F6381F" w:rsidP="009E6210">
      <w:pPr>
        <w:pStyle w:val="Commarcadores"/>
        <w:numPr>
          <w:ilvl w:val="0"/>
          <w:numId w:val="0"/>
        </w:numPr>
        <w:ind w:firstLine="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Atividades:</w:t>
      </w:r>
    </w:p>
    <w:p w:rsidR="00F6381F" w:rsidRDefault="00F6381F" w:rsidP="009E6210">
      <w:pPr>
        <w:pStyle w:val="Commarcadores"/>
        <w:numPr>
          <w:ilvl w:val="0"/>
          <w:numId w:val="0"/>
        </w:numPr>
        <w:ind w:firstLine="709"/>
        <w:rPr>
          <w:b/>
          <w:color w:val="auto"/>
          <w:sz w:val="22"/>
          <w:szCs w:val="22"/>
        </w:rPr>
      </w:pPr>
    </w:p>
    <w:p w:rsidR="008C5E8D" w:rsidRPr="008C5E8D" w:rsidRDefault="008C5E8D" w:rsidP="00AD5A6B">
      <w:pPr>
        <w:pStyle w:val="Commarcadores"/>
        <w:numPr>
          <w:ilvl w:val="0"/>
          <w:numId w:val="26"/>
        </w:numPr>
        <w:ind w:left="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Trabalho</w:t>
      </w:r>
      <w:r w:rsidR="000B3284">
        <w:rPr>
          <w:b/>
          <w:color w:val="auto"/>
          <w:sz w:val="22"/>
          <w:szCs w:val="22"/>
        </w:rPr>
        <w:t xml:space="preserve"> manuscrito</w:t>
      </w:r>
      <w:r>
        <w:rPr>
          <w:b/>
          <w:color w:val="auto"/>
          <w:sz w:val="22"/>
          <w:szCs w:val="22"/>
        </w:rPr>
        <w:t>:</w:t>
      </w:r>
      <w:r w:rsidR="000B3284">
        <w:rPr>
          <w:b/>
          <w:color w:val="auto"/>
          <w:sz w:val="22"/>
          <w:szCs w:val="22"/>
        </w:rPr>
        <w:t xml:space="preserve"> </w:t>
      </w:r>
      <w:r w:rsidR="000B3284" w:rsidRPr="000B3284">
        <w:rPr>
          <w:rFonts w:ascii="Verdana" w:hAnsi="Verdana"/>
          <w:color w:val="000000"/>
          <w:szCs w:val="15"/>
        </w:rPr>
        <w:t>Biografia de Luiz Sacilotto (1924-2003).</w:t>
      </w:r>
      <w:r w:rsidRPr="000B3284">
        <w:rPr>
          <w:b/>
          <w:color w:val="auto"/>
          <w:sz w:val="32"/>
          <w:szCs w:val="22"/>
        </w:rPr>
        <w:t xml:space="preserve"> </w:t>
      </w:r>
      <w:r w:rsidR="000B3284">
        <w:rPr>
          <w:b/>
          <w:color w:val="auto"/>
          <w:sz w:val="32"/>
          <w:szCs w:val="22"/>
        </w:rPr>
        <w:t>Para:</w:t>
      </w:r>
    </w:p>
    <w:p w:rsidR="00F6381F" w:rsidRPr="00F8652E" w:rsidRDefault="00F8652E" w:rsidP="00AD5A6B">
      <w:pPr>
        <w:pStyle w:val="Commarcadores"/>
        <w:numPr>
          <w:ilvl w:val="0"/>
          <w:numId w:val="26"/>
        </w:numPr>
        <w:ind w:left="709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Crie agora a sua Op-art. Ela poderá se basear em apenas figuras geométricas ou em uma releitura de imagens que provocam a ilusão de ótica.</w:t>
      </w:r>
    </w:p>
    <w:p w:rsidR="00F8652E" w:rsidRPr="00F6381F" w:rsidRDefault="003E50DA" w:rsidP="00AD5A6B">
      <w:pPr>
        <w:pStyle w:val="Commarcadores"/>
        <w:numPr>
          <w:ilvl w:val="0"/>
          <w:numId w:val="26"/>
        </w:numPr>
        <w:ind w:left="709"/>
        <w:rPr>
          <w:b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374015</wp:posOffset>
            </wp:positionV>
            <wp:extent cx="3362325" cy="1714500"/>
            <wp:effectExtent l="19050" t="0" r="9525" b="0"/>
            <wp:wrapTight wrapText="bothSides">
              <wp:wrapPolygon edited="0">
                <wp:start x="-122" y="0"/>
                <wp:lineTo x="-122" y="21360"/>
                <wp:lineTo x="21661" y="21360"/>
                <wp:lineTo x="21661" y="0"/>
                <wp:lineTo x="-122" y="0"/>
              </wp:wrapPolygon>
            </wp:wrapTight>
            <wp:docPr id="5" name="Imagem 4" descr="FLORES%20POP%20ART--2%20DE%2040X40%20%20%20[800x6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ES%20POP%20ART--2%20DE%2040X40%20%20%20[800x600].jpg"/>
                    <pic:cNvPicPr/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52E">
        <w:rPr>
          <w:color w:val="auto"/>
          <w:sz w:val="22"/>
          <w:szCs w:val="22"/>
        </w:rPr>
        <w:t xml:space="preserve">Assim como Andy Warhol </w:t>
      </w:r>
      <w:r w:rsidR="007F620F">
        <w:rPr>
          <w:color w:val="auto"/>
          <w:sz w:val="22"/>
          <w:szCs w:val="22"/>
        </w:rPr>
        <w:t xml:space="preserve">(na pop art) </w:t>
      </w:r>
      <w:r w:rsidR="00F8652E">
        <w:rPr>
          <w:color w:val="auto"/>
          <w:sz w:val="22"/>
          <w:szCs w:val="22"/>
        </w:rPr>
        <w:t>repetia as formas, você vai desenhar uma forma de que goste, e depois, transfira mais 3 vezes em pequenos quadros. Pinte com lápis de cor ou giz de cera. O importante é que fique bem colorido e bem forte.</w:t>
      </w:r>
      <w:r>
        <w:rPr>
          <w:color w:val="auto"/>
          <w:sz w:val="22"/>
          <w:szCs w:val="22"/>
        </w:rPr>
        <w:t xml:space="preserve"> Ex:</w:t>
      </w:r>
    </w:p>
    <w:p w:rsidR="00E13C05" w:rsidRDefault="00F8652E" w:rsidP="003E50DA">
      <w:pPr>
        <w:pStyle w:val="Commarcadores"/>
        <w:numPr>
          <w:ilvl w:val="0"/>
          <w:numId w:val="0"/>
        </w:numPr>
        <w:ind w:firstLine="709"/>
        <w:rPr>
          <w:color w:val="auto"/>
          <w:sz w:val="22"/>
          <w:szCs w:val="2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pt-BR"/>
        </w:rPr>
        <w:drawing>
          <wp:inline distT="0" distB="0" distL="0" distR="0">
            <wp:extent cx="2990850" cy="1524000"/>
            <wp:effectExtent l="19050" t="0" r="0" b="0"/>
            <wp:docPr id="9" name="rg_hi" descr="http://t1.gstatic.com/images?q=tbn:ANd9GcS-xx0lud7vugycunRIeybOl6LjZ8D_Sz8EmPS1mOas5bAX39htp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-xx0lud7vugycunRIeybOl6LjZ8D_Sz8EmPS1mOas5bAX39htp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AFB" w:rsidRPr="007F1AFB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 w:rsidR="007F1AFB">
        <w:rPr>
          <w:rFonts w:ascii="Arial" w:hAnsi="Arial" w:cs="Arial"/>
          <w:noProof/>
          <w:vanish/>
          <w:color w:val="0000FF"/>
          <w:sz w:val="27"/>
          <w:szCs w:val="27"/>
          <w:lang w:eastAsia="pt-BR"/>
        </w:rPr>
        <w:drawing>
          <wp:inline distT="0" distB="0" distL="0" distR="0">
            <wp:extent cx="2143125" cy="2133600"/>
            <wp:effectExtent l="19050" t="0" r="9525" b="0"/>
            <wp:docPr id="6" name="rg_hi" descr="http://t0.gstatic.com/images?q=tbn:ANd9GcQWpnhRIHBhC5CU4g8v50ni1XzHEz3eip5YB-MH2N0q-3oZshY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WpnhRIHBhC5CU4g8v50ni1XzHEz3eip5YB-MH2N0q-3oZshY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05" w:rsidRPr="00E13C05" w:rsidRDefault="00E13C05" w:rsidP="00E13C05"/>
    <w:p w:rsidR="00E13C05" w:rsidRPr="00E13C05" w:rsidRDefault="00E13C05" w:rsidP="00E13C05"/>
    <w:p w:rsidR="00E13C05" w:rsidRPr="00E13C05" w:rsidRDefault="00E13C05" w:rsidP="00E13C05"/>
    <w:p w:rsidR="00E13C05" w:rsidRPr="00E13C05" w:rsidRDefault="00E13C05" w:rsidP="00E13C05"/>
    <w:p w:rsidR="00E13C05" w:rsidRPr="00E13C05" w:rsidRDefault="00E13C05" w:rsidP="00E13C05"/>
    <w:p w:rsidR="00E13C05" w:rsidRPr="00E13C05" w:rsidRDefault="00E13C05" w:rsidP="00E13C05"/>
    <w:p w:rsidR="00E13C05" w:rsidRPr="00E13C05" w:rsidRDefault="00E13C05" w:rsidP="00E13C05"/>
    <w:p w:rsidR="00E13C05" w:rsidRPr="00E13C05" w:rsidRDefault="00E13C05" w:rsidP="00E13C05"/>
    <w:p w:rsidR="009E6210" w:rsidRPr="00E13C05" w:rsidRDefault="00E13C05" w:rsidP="00E13C05">
      <w:pPr>
        <w:tabs>
          <w:tab w:val="left" w:pos="3015"/>
        </w:tabs>
      </w:pPr>
      <w:r>
        <w:tab/>
      </w:r>
    </w:p>
    <w:sectPr w:rsidR="009E6210" w:rsidRPr="00E13C05" w:rsidSect="0050263C">
      <w:headerReference w:type="default" r:id="rId23"/>
      <w:footerReference w:type="default" r:id="rId24"/>
      <w:pgSz w:w="12240" w:h="15840" w:code="1"/>
      <w:pgMar w:top="1418" w:right="2742" w:bottom="1418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86" w:rsidRDefault="00C71C86">
      <w:r>
        <w:separator/>
      </w:r>
    </w:p>
  </w:endnote>
  <w:endnote w:type="continuationSeparator" w:id="1">
    <w:p w:rsidR="00C71C86" w:rsidRDefault="00C7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B2" w:rsidRDefault="0050263C" w:rsidP="0050263C">
    <w:pPr>
      <w:pStyle w:val="Rodap"/>
      <w:jc w:val="center"/>
    </w:pPr>
    <w:r w:rsidRPr="0050263C">
      <w:rPr>
        <w:color w:val="auto"/>
        <w:sz w:val="28"/>
      </w:rPr>
      <w:t>http://arteemacao.weebly.com/</w:t>
    </w:r>
    <w:r w:rsidR="008E3CE0">
      <w:ptab w:relativeTo="margin" w:alignment="right" w:leader="none"/>
    </w:r>
    <w:fldSimple w:instr=" PAGE ">
      <w:r w:rsidR="001669B9">
        <w:rPr>
          <w:noProof/>
        </w:rPr>
        <w:t>4</w:t>
      </w:r>
    </w:fldSimple>
    <w:r w:rsidR="008E3CE0">
      <w:t xml:space="preserve"> </w:t>
    </w:r>
    <w:r w:rsidR="00D43D6A" w:rsidRPr="00D43D6A">
      <w:rPr>
        <w:lang w:val="en-US"/>
      </w:rPr>
    </w:r>
    <w:r w:rsidR="00D43D6A" w:rsidRPr="00D43D6A">
      <w:rPr>
        <w:lang w:val="en-US"/>
      </w:rPr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86" w:rsidRDefault="00C71C86">
      <w:r>
        <w:separator/>
      </w:r>
    </w:p>
  </w:footnote>
  <w:footnote w:type="continuationSeparator" w:id="1">
    <w:p w:rsidR="00C71C86" w:rsidRDefault="00C7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B2" w:rsidRDefault="008E3CE0">
    <w:pPr>
      <w:pStyle w:val="Cabealho"/>
    </w:pPr>
    <w:r>
      <w:ptab w:relativeTo="margin" w:alignment="right" w:leader="none"/>
    </w:r>
    <w:sdt>
      <w:sdtPr>
        <w:id w:val="1727265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Content>
        <w:r w:rsidR="00DC4F5D">
          <w:t xml:space="preserve">     </w:t>
        </w:r>
      </w:sdtContent>
    </w:sdt>
    <w:r w:rsidR="00D43D6A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06E627E"/>
    <w:multiLevelType w:val="hybridMultilevel"/>
    <w:tmpl w:val="68B6691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9955C9"/>
    <w:multiLevelType w:val="hybridMultilevel"/>
    <w:tmpl w:val="729684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2A4C4FF3"/>
    <w:multiLevelType w:val="hybridMultilevel"/>
    <w:tmpl w:val="BA6A1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6D73F86"/>
    <w:multiLevelType w:val="hybridMultilevel"/>
    <w:tmpl w:val="6F545A0E"/>
    <w:lvl w:ilvl="0" w:tplc="2882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C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2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8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A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4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  <w:num w:numId="23">
    <w:abstractNumId w:val="17"/>
  </w:num>
  <w:num w:numId="24">
    <w:abstractNumId w:val="13"/>
  </w:num>
  <w:num w:numId="25">
    <w:abstractNumId w:val="23"/>
  </w:num>
  <w:num w:numId="26">
    <w:abstractNumId w:val="15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6866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0B76E7"/>
    <w:rsid w:val="00027539"/>
    <w:rsid w:val="000B3284"/>
    <w:rsid w:val="000B76E7"/>
    <w:rsid w:val="00107F90"/>
    <w:rsid w:val="00110ED2"/>
    <w:rsid w:val="00163CB2"/>
    <w:rsid w:val="001669B9"/>
    <w:rsid w:val="00293467"/>
    <w:rsid w:val="00294FA4"/>
    <w:rsid w:val="002C0F02"/>
    <w:rsid w:val="002E4B5B"/>
    <w:rsid w:val="003662B6"/>
    <w:rsid w:val="003E50DA"/>
    <w:rsid w:val="0050263C"/>
    <w:rsid w:val="00564249"/>
    <w:rsid w:val="005B2B29"/>
    <w:rsid w:val="007E053B"/>
    <w:rsid w:val="007F1AFB"/>
    <w:rsid w:val="007F620F"/>
    <w:rsid w:val="008C5E8D"/>
    <w:rsid w:val="008E3CE0"/>
    <w:rsid w:val="0096527C"/>
    <w:rsid w:val="009670BD"/>
    <w:rsid w:val="00996653"/>
    <w:rsid w:val="009C02FF"/>
    <w:rsid w:val="009E6210"/>
    <w:rsid w:val="00A030F6"/>
    <w:rsid w:val="00A3501E"/>
    <w:rsid w:val="00AD5A6B"/>
    <w:rsid w:val="00BB2723"/>
    <w:rsid w:val="00BE7FD4"/>
    <w:rsid w:val="00C24203"/>
    <w:rsid w:val="00C71C86"/>
    <w:rsid w:val="00D02E3C"/>
    <w:rsid w:val="00D43D6A"/>
    <w:rsid w:val="00DC4F5D"/>
    <w:rsid w:val="00DD4F82"/>
    <w:rsid w:val="00DF0ED4"/>
    <w:rsid w:val="00E13C05"/>
    <w:rsid w:val="00E245DF"/>
    <w:rsid w:val="00E31A80"/>
    <w:rsid w:val="00E80EF5"/>
    <w:rsid w:val="00EC1E97"/>
    <w:rsid w:val="00F45091"/>
    <w:rsid w:val="00F6381F"/>
    <w:rsid w:val="00F8652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6"/>
        <o:r id="V:Rule6" type="connector" idref="#_x0000_s1241"/>
        <o:r id="V:Rule7" type="connector" idref="#_x0000_s1245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B2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163CB2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163CB2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163CB2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163CB2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163CB2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163CB2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163CB2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163CB2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163CB2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163CB2"/>
    <w:pPr>
      <w:spacing w:after="0" w:line="240" w:lineRule="auto"/>
    </w:pPr>
    <w:rPr>
      <w:rFonts w:eastAsiaTheme="minorEastAsia" w:cstheme="minorBidi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163CB2"/>
    <w:pPr>
      <w:ind w:left="720"/>
    </w:pPr>
  </w:style>
  <w:style w:type="paragraph" w:customStyle="1" w:styleId="Seo">
    <w:name w:val="Seção"/>
    <w:basedOn w:val="Normal"/>
    <w:uiPriority w:val="2"/>
    <w:qFormat/>
    <w:rsid w:val="00163CB2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o">
    <w:name w:val="Subseção"/>
    <w:basedOn w:val="Normal"/>
    <w:uiPriority w:val="2"/>
    <w:qFormat/>
    <w:rsid w:val="00163CB2"/>
    <w:pPr>
      <w:spacing w:before="60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63CB2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CB2"/>
    <w:rPr>
      <w:color w:val="575F6D" w:themeColor="text2"/>
      <w:sz w:val="20"/>
    </w:rPr>
  </w:style>
  <w:style w:type="paragraph" w:styleId="Rodap">
    <w:name w:val="footer"/>
    <w:basedOn w:val="Normal"/>
    <w:link w:val="RodapChar"/>
    <w:uiPriority w:val="99"/>
    <w:unhideWhenUsed/>
    <w:rsid w:val="00163CB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CB2"/>
    <w:rPr>
      <w:color w:val="575F6D" w:themeColor="text2"/>
      <w:sz w:val="20"/>
    </w:rPr>
  </w:style>
  <w:style w:type="character" w:styleId="Forte">
    <w:name w:val="Strong"/>
    <w:basedOn w:val="Fontepargpadro"/>
    <w:uiPriority w:val="22"/>
    <w:qFormat/>
    <w:rsid w:val="00163CB2"/>
    <w:rPr>
      <w:b/>
      <w:bCs/>
    </w:rPr>
  </w:style>
  <w:style w:type="character" w:styleId="TtulodoLivro">
    <w:name w:val="Book Title"/>
    <w:basedOn w:val="Fontepargpadro"/>
    <w:uiPriority w:val="13"/>
    <w:qFormat/>
    <w:rsid w:val="00163CB2"/>
    <w:rPr>
      <w:rFonts w:eastAsiaTheme="minorEastAsia" w:cstheme="minorBidi"/>
      <w:bCs w:val="0"/>
      <w:iCs w:val="0"/>
      <w:smallCaps/>
      <w:color w:val="000000"/>
      <w:spacing w:val="10"/>
      <w:szCs w:val="20"/>
      <w:lang w:val="pt-BR"/>
    </w:rPr>
  </w:style>
  <w:style w:type="character" w:styleId="nfase">
    <w:name w:val="Emphasis"/>
    <w:uiPriority w:val="20"/>
    <w:qFormat/>
    <w:rsid w:val="00163CB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163CB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CB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CB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CB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CB2"/>
    <w:rPr>
      <w:i/>
      <w:iCs/>
      <w:color w:val="E65B0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CB2"/>
    <w:rPr>
      <w:b/>
      <w:bCs/>
      <w:color w:val="E65B01" w:themeColor="accent1" w:themeShade="B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3CB2"/>
    <w:rPr>
      <w:b/>
      <w:bCs/>
      <w:i/>
      <w:iCs/>
      <w:color w:val="E65B01" w:themeColor="accent1" w:themeShade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3CB2"/>
    <w:rPr>
      <w:b/>
      <w:bCs/>
      <w:color w:val="3667C3" w:themeColor="accent2" w:themeShade="BF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3CB2"/>
    <w:rPr>
      <w:b/>
      <w:bCs/>
      <w:i/>
      <w:iCs/>
      <w:color w:val="3667C3" w:themeColor="accent2" w:themeShade="BF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63CB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oIntensa">
    <w:name w:val="Intense Quote"/>
    <w:basedOn w:val="Citao"/>
    <w:link w:val="CitaoIntensaChar"/>
    <w:uiPriority w:val="30"/>
    <w:qFormat/>
    <w:rsid w:val="00163CB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3CB2"/>
    <w:rPr>
      <w:color w:val="E65B01" w:themeColor="accent1" w:themeShade="BF"/>
      <w:sz w:val="20"/>
    </w:rPr>
  </w:style>
  <w:style w:type="paragraph" w:styleId="Citao">
    <w:name w:val="Quote"/>
    <w:basedOn w:val="Normal"/>
    <w:link w:val="CitaoChar"/>
    <w:uiPriority w:val="29"/>
    <w:qFormat/>
    <w:rsid w:val="00163CB2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oChar">
    <w:name w:val="Citação Char"/>
    <w:basedOn w:val="Fontepargpadro"/>
    <w:link w:val="Citao"/>
    <w:uiPriority w:val="29"/>
    <w:rsid w:val="00163CB2"/>
    <w:rPr>
      <w:i/>
      <w:iCs/>
      <w:color w:val="414751" w:themeColor="text2" w:themeShade="BF"/>
      <w:sz w:val="20"/>
    </w:rPr>
  </w:style>
  <w:style w:type="character" w:styleId="RefernciaIntensa">
    <w:name w:val="Intense Reference"/>
    <w:basedOn w:val="Fontepargpadro"/>
    <w:uiPriority w:val="32"/>
    <w:qFormat/>
    <w:rsid w:val="00163CB2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har"/>
    <w:uiPriority w:val="11"/>
    <w:rsid w:val="00163CB2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63CB2"/>
    <w:rPr>
      <w:i/>
      <w:iCs/>
      <w:color w:val="575F6D" w:themeColor="text2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163CB2"/>
    <w:rPr>
      <w:i/>
      <w:iCs/>
      <w:color w:val="E65B01" w:themeColor="accent1" w:themeShade="BF"/>
    </w:rPr>
  </w:style>
  <w:style w:type="character" w:styleId="RefernciaSutil">
    <w:name w:val="Subtle Reference"/>
    <w:basedOn w:val="Fontepargpadro"/>
    <w:uiPriority w:val="31"/>
    <w:qFormat/>
    <w:rsid w:val="00163CB2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har"/>
    <w:uiPriority w:val="10"/>
    <w:rsid w:val="00163CB2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63CB2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163CB2"/>
    <w:pPr>
      <w:numPr>
        <w:numId w:val="9"/>
      </w:numPr>
    </w:pPr>
  </w:style>
  <w:style w:type="numbering" w:customStyle="1" w:styleId="ListacomMarcadores">
    <w:name w:val="Lista com Marcadores"/>
    <w:uiPriority w:val="99"/>
    <w:rsid w:val="00163CB2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CB2"/>
    <w:pPr>
      <w:spacing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B2"/>
    <w:rPr>
      <w:rFonts w:eastAsiaTheme="minorEastAsia" w:hAnsi="Tahoma" w:cstheme="minorBidi"/>
      <w:color w:val="575F6D" w:themeColor="text2"/>
      <w:sz w:val="16"/>
      <w:szCs w:val="16"/>
      <w:lang w:val="pt-BR"/>
    </w:rPr>
  </w:style>
  <w:style w:type="paragraph" w:styleId="Commarcadores">
    <w:name w:val="List Bullet"/>
    <w:basedOn w:val="Recuonormal"/>
    <w:uiPriority w:val="99"/>
    <w:unhideWhenUsed/>
    <w:rsid w:val="00163CB2"/>
    <w:pPr>
      <w:numPr>
        <w:numId w:val="23"/>
      </w:numPr>
    </w:pPr>
  </w:style>
  <w:style w:type="paragraph" w:customStyle="1" w:styleId="NomePessoal">
    <w:name w:val="Nome Pessoal"/>
    <w:basedOn w:val="Normal"/>
    <w:uiPriority w:val="2"/>
    <w:qFormat/>
    <w:rsid w:val="00163CB2"/>
    <w:rPr>
      <w:caps/>
      <w:color w:val="FFFFFF" w:themeColor="background1"/>
      <w:sz w:val="44"/>
      <w:szCs w:val="44"/>
    </w:rPr>
  </w:style>
  <w:style w:type="paragraph" w:customStyle="1" w:styleId="EndereodoRemetente">
    <w:name w:val="Endereço do Remetente"/>
    <w:basedOn w:val="Normal"/>
    <w:uiPriority w:val="3"/>
    <w:semiHidden/>
    <w:unhideWhenUsed/>
    <w:qFormat/>
    <w:rsid w:val="00163CB2"/>
    <w:pPr>
      <w:spacing w:line="240" w:lineRule="auto"/>
    </w:pPr>
    <w:rPr>
      <w:color w:val="FFFFFF" w:themeColor="background1"/>
      <w:sz w:val="22"/>
      <w:szCs w:val="22"/>
    </w:rPr>
  </w:style>
  <w:style w:type="paragraph" w:styleId="SemEspaamento">
    <w:name w:val="No Spacing"/>
    <w:link w:val="SemEspaamentoChar"/>
    <w:uiPriority w:val="99"/>
    <w:unhideWhenUsed/>
    <w:qFormat/>
    <w:rsid w:val="00163CB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163CB2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udaoChar">
    <w:name w:val="Saudação Char"/>
    <w:basedOn w:val="Fontepargpadro"/>
    <w:link w:val="Saudao"/>
    <w:uiPriority w:val="4"/>
    <w:rsid w:val="00163CB2"/>
    <w:rPr>
      <w:b/>
      <w:bCs/>
      <w:color w:val="414751" w:themeColor="text2" w:themeShade="BF"/>
      <w:sz w:val="20"/>
    </w:rPr>
  </w:style>
  <w:style w:type="paragraph" w:customStyle="1" w:styleId="EndereodoDestinatrio">
    <w:name w:val="Endereço do Destinatário"/>
    <w:basedOn w:val="SemEspaamento"/>
    <w:uiPriority w:val="3"/>
    <w:semiHidden/>
    <w:unhideWhenUsed/>
    <w:qFormat/>
    <w:rsid w:val="00163CB2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Encerramento">
    <w:name w:val="Closing"/>
    <w:basedOn w:val="SemEspaamento"/>
    <w:link w:val="EncerramentoChar"/>
    <w:uiPriority w:val="4"/>
    <w:semiHidden/>
    <w:unhideWhenUsed/>
    <w:qFormat/>
    <w:rsid w:val="00163CB2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4"/>
    <w:semiHidden/>
    <w:rsid w:val="00163CB2"/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Data">
    <w:name w:val="Date"/>
    <w:basedOn w:val="Normal"/>
    <w:next w:val="Normal"/>
    <w:link w:val="DataChar"/>
    <w:uiPriority w:val="99"/>
    <w:unhideWhenUsed/>
    <w:rsid w:val="00163CB2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aChar">
    <w:name w:val="Data Char"/>
    <w:basedOn w:val="Fontepargpadro"/>
    <w:link w:val="Data"/>
    <w:uiPriority w:val="99"/>
    <w:rsid w:val="00163CB2"/>
    <w:rPr>
      <w:rFonts w:eastAsiaTheme="minorEastAsia" w:cstheme="minorBidi"/>
      <w:b/>
      <w:bCs/>
      <w:color w:val="FE8637" w:themeColor="accent1"/>
      <w:sz w:val="20"/>
      <w:szCs w:val="20"/>
      <w:lang w:val="pt-BR"/>
    </w:rPr>
  </w:style>
  <w:style w:type="paragraph" w:customStyle="1" w:styleId="NomedoDestinatrio">
    <w:name w:val="Nome do Destinatário"/>
    <w:basedOn w:val="Normal"/>
    <w:uiPriority w:val="3"/>
    <w:semiHidden/>
    <w:unhideWhenUsed/>
    <w:qFormat/>
    <w:rsid w:val="00163CB2"/>
    <w:pPr>
      <w:spacing w:before="480" w:line="240" w:lineRule="auto"/>
    </w:pPr>
    <w:rPr>
      <w:b/>
      <w:bCs/>
      <w:color w:val="414751" w:themeColor="text2" w:themeShade="BF"/>
    </w:rPr>
  </w:style>
  <w:style w:type="character" w:styleId="TextodoEspaoReservado">
    <w:name w:val="Placeholder Text"/>
    <w:basedOn w:val="Fontepargpadro"/>
    <w:uiPriority w:val="99"/>
    <w:unhideWhenUsed/>
    <w:rsid w:val="00163CB2"/>
    <w:rPr>
      <w:color w:val="808080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DC4F5D"/>
    <w:rPr>
      <w:rFonts w:eastAsiaTheme="minorEastAsia" w:cstheme="minorBidi"/>
      <w:color w:val="414751" w:themeColor="text2" w:themeShade="BF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.br/imgres?q=De+Tozzi&amp;hl=pt-BR&amp;gbv=2&amp;biw=1366&amp;bih=644&amp;tbm=isch&amp;tbnid=MMeKPZ6kjMepmM:&amp;imgrefurl=http://www.escritoriodearte.com/leilao/2006/agosto/Claudio-Tozzi-100.asp&amp;docid=WhZMLADK9X_ijM&amp;imgurl=http://www.escritoriodearte.com/leilao/2006/agosto/Quadros/Tozzi_conversa.jpg&amp;w=286&amp;h=290&amp;ei=UK0xT8PcBOL00gGVj62MCA&amp;zoom=1" TargetMode="External"/><Relationship Id="rId18" Type="http://schemas.openxmlformats.org/officeDocument/2006/relationships/image" Target="media/image9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google.com.br/imgres?q=op+arte+intera%C3%A7%C3%A3o+da+cor&amp;hl=pt-BR&amp;gbv=2&amp;biw=1366&amp;bih=644&amp;tbm=isch&amp;tbnid=gOcTeWqFXZSljM:&amp;imgrefurl=http://opcouture.blogspot.com/&amp;docid=anY6p6TmW4CutM&amp;imgurl=http://1.bp.blogspot.com/-WiF2QwShTL8/TpkKk2GgYcI/AAAAAAAAAJY/JZ5qXH4pE5k/s1600/poltrona+slick+op+art.jpg&amp;w=985&amp;h=927&amp;ei=37gxT9prwfLSAbXCjMoH&amp;zoom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google.com.br/imgres?imgurl=http://marcosatalaya.tiendas.grancomercio.com/images/FLORES%20POP%20ART--2%20DE%2040X40%20%20%20%5b800x600%5d.jpg&amp;imgrefurl=http://marcosatalaya.tiendas.grancomercio.com/cuadros-en-bastidor-con-lienzo-001reproduciones-exclusivas-c-32_61.html?sort=3a&amp;page=1&amp;usg=__DgArT_sSYS6MVzCd-hlsz4f4xtI=&amp;h=409&amp;w=800&amp;sz=83&amp;hl=pt-br&amp;start=0&amp;sig2=elk0rzsVUDbAfqnd_VBVAw&amp;zoom=1&amp;tbnid=eeLh8XDBnUx0nM:&amp;tbnh=78&amp;tbnw=152&amp;ei=31grTZOyAsGQnwf62IDfDQ&amp;prev=/images?q=pop+art+flor&amp;hl=pt-br&amp;biw=1362&amp;bih=502&amp;gbv=2&amp;tbs=isch:1&amp;itbs=1&amp;iact=hc&amp;vpx=757&amp;vpy=82&amp;dur=670&amp;hovh=160&amp;hovw=314&amp;tx=151&amp;ty=93&amp;oei=31grTZOyAsGQnwf62IDfDQ&amp;esq=1&amp;page=1&amp;ndsp=24&amp;ved=1t:429,r:5,s: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google.com.br/imgres?imgurl=http://4.bp.blogspot.com/_2UL36lUNAX4/TGQKif04jnI/AAAAAAAABZw/K2zlnwPpCcc/s1600/Op+Art+Ouchi+Illusion.jpg&amp;imgrefurl=http://aguinaldo-contramare.blogspot.com/2010/08/arte-ou-ilusao-o-efeito-ouchi.html&amp;usg=__dGpvA9HiTXLDLtZBPn9e79BcXaA=&amp;h=501&amp;w=502&amp;sz=56&amp;hl=pt-br&amp;start=12&amp;sig2=K9i6GFj_xLIhosQgqUOqzQ&amp;zoom=1&amp;tbnid=VSmEO1SPjiAKvM:&amp;tbnh=164&amp;tbnw=164&amp;ei=SFUrTYe-DoOenwezkrneAQ&amp;prev=/images?q=op+art&amp;hl=pt-br&amp;biw=1362&amp;bih=502&amp;gbv=2&amp;tbs=isch:1&amp;itbs=1&amp;iact=hc&amp;vpx=1094&amp;vpy=167&amp;dur=750&amp;hovh=224&amp;hovw=225&amp;tx=144&amp;ty=157&amp;oei=5lQrTZCNCsGinwf99MnyDQ&amp;esq=17&amp;page=2&amp;ndsp=12&amp;ved=1t:429,r:11,s:12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0FBD4F2DD64F09A12D9B19A01EC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BA8A2-02CD-470A-887D-AD9ECD5BB164}"/>
      </w:docPartPr>
      <w:docPartBody>
        <w:p w:rsidR="008807A8" w:rsidRDefault="00057204">
          <w:pPr>
            <w:pStyle w:val="890FBD4F2DD64F09A12D9B19A01EC433"/>
          </w:pPr>
          <w:r>
            <w:rPr>
              <w:caps/>
              <w:color w:val="FFFFFF" w:themeColor="background1"/>
              <w:sz w:val="44"/>
              <w:szCs w:val="44"/>
            </w:rPr>
            <w:t>[Digite seu nome]</w:t>
          </w:r>
        </w:p>
      </w:docPartBody>
    </w:docPart>
    <w:docPart>
      <w:docPartPr>
        <w:name w:val="CD09586DCA064F55ACDE62057681F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DEBD7-FCE9-4C89-8930-39E4B8FD760B}"/>
      </w:docPartPr>
      <w:docPartBody>
        <w:p w:rsidR="008807A8" w:rsidRDefault="00057204">
          <w:pPr>
            <w:pStyle w:val="CD09586DCA064F55ACDE62057681F0A9"/>
          </w:pPr>
          <w:r>
            <w:rPr>
              <w:caps/>
              <w:color w:val="FFFFFF" w:themeColor="background1"/>
              <w:sz w:val="44"/>
              <w:szCs w:val="44"/>
            </w:rPr>
            <w:t>[Digite seu 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1C61"/>
    <w:rsid w:val="00057204"/>
    <w:rsid w:val="000F41C9"/>
    <w:rsid w:val="002955BE"/>
    <w:rsid w:val="008807A8"/>
    <w:rsid w:val="008A394C"/>
    <w:rsid w:val="00A20321"/>
    <w:rsid w:val="00F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069C2328ADC4D02B8FDFABF5057B0B1">
    <w:name w:val="6069C2328ADC4D02B8FDFABF5057B0B1"/>
    <w:rsid w:val="008807A8"/>
  </w:style>
  <w:style w:type="paragraph" w:customStyle="1" w:styleId="2F481184221640EDA2070460C6DA6E58">
    <w:name w:val="2F481184221640EDA2070460C6DA6E58"/>
    <w:rsid w:val="008807A8"/>
  </w:style>
  <w:style w:type="paragraph" w:customStyle="1" w:styleId="C48D90462C404318B618AF5AF8A91A3A">
    <w:name w:val="C48D90462C404318B618AF5AF8A91A3A"/>
    <w:rsid w:val="008807A8"/>
  </w:style>
  <w:style w:type="paragraph" w:customStyle="1" w:styleId="06A1F8C3F94F452C8C744B4E8651F7B5">
    <w:name w:val="06A1F8C3F94F452C8C744B4E8651F7B5"/>
    <w:rsid w:val="008807A8"/>
  </w:style>
  <w:style w:type="paragraph" w:customStyle="1" w:styleId="A3C92927FEF942FA99A9C75DF2759E3A">
    <w:name w:val="A3C92927FEF942FA99A9C75DF2759E3A"/>
    <w:rsid w:val="008807A8"/>
  </w:style>
  <w:style w:type="paragraph" w:customStyle="1" w:styleId="719E0B73634B415AA72FB6529B43EEA7">
    <w:name w:val="719E0B73634B415AA72FB6529B43EEA7"/>
    <w:rsid w:val="008807A8"/>
  </w:style>
  <w:style w:type="paragraph" w:customStyle="1" w:styleId="9E0A771D91864FCEACFD92BAC534AA46">
    <w:name w:val="9E0A771D91864FCEACFD92BAC534AA46"/>
    <w:rsid w:val="008807A8"/>
  </w:style>
  <w:style w:type="paragraph" w:customStyle="1" w:styleId="B025C39DD3144572935324EC0915E9BD">
    <w:name w:val="B025C39DD3144572935324EC0915E9BD"/>
    <w:rsid w:val="008807A8"/>
  </w:style>
  <w:style w:type="paragraph" w:customStyle="1" w:styleId="2C82F556B7824E3D8E76B629EEA32D7D">
    <w:name w:val="2C82F556B7824E3D8E76B629EEA32D7D"/>
    <w:rsid w:val="008807A8"/>
  </w:style>
  <w:style w:type="paragraph" w:customStyle="1" w:styleId="CDAEB2E9B30D4BD1A4EC912E1530BDD8">
    <w:name w:val="CDAEB2E9B30D4BD1A4EC912E1530BDD8"/>
    <w:rsid w:val="008807A8"/>
  </w:style>
  <w:style w:type="paragraph" w:customStyle="1" w:styleId="890FBD4F2DD64F09A12D9B19A01EC433">
    <w:name w:val="890FBD4F2DD64F09A12D9B19A01EC433"/>
    <w:rsid w:val="008807A8"/>
  </w:style>
  <w:style w:type="paragraph" w:customStyle="1" w:styleId="148F038C378D485B83450E0D436B6F8C">
    <w:name w:val="148F038C378D485B83450E0D436B6F8C"/>
    <w:rsid w:val="008807A8"/>
  </w:style>
  <w:style w:type="paragraph" w:customStyle="1" w:styleId="4F950D3BC9EE42B4812BE790DCC84227">
    <w:name w:val="4F950D3BC9EE42B4812BE790DCC84227"/>
    <w:rsid w:val="008807A8"/>
  </w:style>
  <w:style w:type="paragraph" w:customStyle="1" w:styleId="5B58ED4A91704C8E88698EEDCB51283F">
    <w:name w:val="5B58ED4A91704C8E88698EEDCB51283F"/>
    <w:rsid w:val="008807A8"/>
  </w:style>
  <w:style w:type="paragraph" w:customStyle="1" w:styleId="CD09586DCA064F55ACDE62057681F0A9">
    <w:name w:val="CD09586DCA064F55ACDE62057681F0A9"/>
    <w:rsid w:val="008807A8"/>
  </w:style>
  <w:style w:type="paragraph" w:customStyle="1" w:styleId="E30DC618CFC14258A4D197087D6BE91B">
    <w:name w:val="E30DC618CFC14258A4D197087D6BE91B"/>
    <w:rsid w:val="008807A8"/>
  </w:style>
  <w:style w:type="paragraph" w:customStyle="1" w:styleId="69EE7DF7C541453CB97EBE3B25A0A222">
    <w:name w:val="69EE7DF7C541453CB97EBE3B25A0A222"/>
    <w:rsid w:val="008807A8"/>
  </w:style>
  <w:style w:type="paragraph" w:customStyle="1" w:styleId="4CD5A8CAD4104F238E2DFA7FE5A1F028">
    <w:name w:val="4CD5A8CAD4104F238E2DFA7FE5A1F028"/>
    <w:rsid w:val="008807A8"/>
  </w:style>
  <w:style w:type="paragraph" w:customStyle="1" w:styleId="DBDF23ADC03C444D9E148693D141535B">
    <w:name w:val="DBDF23ADC03C444D9E148693D141535B"/>
    <w:rsid w:val="00FA1C61"/>
  </w:style>
  <w:style w:type="paragraph" w:customStyle="1" w:styleId="E00A11070AA94F66833DA2D9B476E123">
    <w:name w:val="E00A11070AA94F66833DA2D9B476E123"/>
    <w:rsid w:val="00FA1C61"/>
  </w:style>
  <w:style w:type="paragraph" w:customStyle="1" w:styleId="FBD29BDFD8684799B688A8A625FF1093">
    <w:name w:val="FBD29BDFD8684799B688A8A625FF1093"/>
    <w:rsid w:val="00FA1C61"/>
  </w:style>
  <w:style w:type="paragraph" w:customStyle="1" w:styleId="DEBAAF9C06FA45B1A4FD3130EE2EFD6E">
    <w:name w:val="DEBAAF9C06FA45B1A4FD3130EE2EFD6E"/>
    <w:rsid w:val="00FA1C61"/>
  </w:style>
  <w:style w:type="paragraph" w:customStyle="1" w:styleId="C49DBE42311C41D5AB67CEA9A25341A4">
    <w:name w:val="C49DBE42311C41D5AB67CEA9A25341A4"/>
    <w:rsid w:val="002955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11</TotalTime>
  <Pages>1</Pages>
  <Words>972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Moderna, pop – art &amp; op – art 2013</dc:creator>
  <cp:lastModifiedBy>Fábio</cp:lastModifiedBy>
  <cp:revision>5</cp:revision>
  <cp:lastPrinted>2013-01-29T13:03:00Z</cp:lastPrinted>
  <dcterms:created xsi:type="dcterms:W3CDTF">2013-01-23T19:57:00Z</dcterms:created>
  <dcterms:modified xsi:type="dcterms:W3CDTF">2013-01-29T13:04:00Z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